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66" w:rsidRDefault="00F41966">
      <w:pPr>
        <w:shd w:val="clear" w:color="auto" w:fill="FFFFFF"/>
        <w:ind w:left="-709" w:right="-284"/>
        <w:jc w:val="center"/>
        <w:rPr>
          <w:rFonts w:ascii="Times New Roman" w:eastAsia="Times New Roman" w:hAnsi="Times New Roman"/>
          <w:b/>
          <w:bCs/>
          <w:color w:val="000000"/>
          <w:sz w:val="20"/>
          <w:szCs w:val="20"/>
          <w:lang w:val="en-US"/>
        </w:rPr>
      </w:pPr>
    </w:p>
    <w:p w:rsidR="00F41966" w:rsidRDefault="00CB1F91">
      <w:pPr>
        <w:shd w:val="clear" w:color="auto" w:fill="FFFFFF"/>
        <w:ind w:left="-709" w:right="-284"/>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ДОГОВОР О ПРЕДОСТАВЛЕНИИ УСЛУГИ ОНЛАЙН-КОНСУЛЬТИРОВАНИЯ</w:t>
      </w:r>
      <w:r w:rsidR="006D7455">
        <w:rPr>
          <w:rFonts w:ascii="Times New Roman" w:eastAsia="Times New Roman" w:hAnsi="Times New Roman"/>
          <w:b/>
          <w:bCs/>
          <w:color w:val="000000"/>
          <w:sz w:val="20"/>
          <w:szCs w:val="20"/>
        </w:rPr>
        <w:t>  </w:t>
      </w:r>
    </w:p>
    <w:p w:rsidR="00CB1F91" w:rsidRDefault="00CB1F91" w:rsidP="00CB1F91">
      <w:pPr>
        <w:shd w:val="clear" w:color="auto" w:fill="FFFFFF"/>
        <w:ind w:right="-284"/>
        <w:rPr>
          <w:rFonts w:ascii="Times New Roman" w:eastAsia="Times New Roman" w:hAnsi="Times New Roman"/>
          <w:b/>
          <w:bCs/>
          <w:color w:val="000000"/>
          <w:sz w:val="20"/>
          <w:szCs w:val="20"/>
        </w:rPr>
      </w:pPr>
    </w:p>
    <w:p w:rsidR="00F41966" w:rsidRPr="00477F4F" w:rsidRDefault="006D7455" w:rsidP="00CB1F91">
      <w:pPr>
        <w:shd w:val="clear" w:color="auto" w:fill="FFFFFF"/>
        <w:ind w:right="-284"/>
        <w:rPr>
          <w:rFonts w:ascii="Arial" w:eastAsia="Times New Roman" w:hAnsi="Arial" w:cs="Arial"/>
          <w:color w:val="444444"/>
          <w:sz w:val="24"/>
          <w:szCs w:val="24"/>
        </w:rPr>
      </w:pPr>
      <w:r>
        <w:rPr>
          <w:rFonts w:ascii="Times New Roman" w:eastAsia="Times New Roman" w:hAnsi="Times New Roman"/>
          <w:b/>
          <w:bCs/>
          <w:color w:val="000000"/>
          <w:sz w:val="20"/>
          <w:szCs w:val="20"/>
        </w:rPr>
        <w:t>г</w:t>
      </w:r>
      <w:r w:rsidRPr="00477F4F">
        <w:rPr>
          <w:rFonts w:ascii="Times New Roman" w:eastAsia="Times New Roman" w:hAnsi="Times New Roman"/>
          <w:b/>
          <w:bCs/>
          <w:color w:val="000000"/>
          <w:sz w:val="24"/>
          <w:szCs w:val="24"/>
        </w:rPr>
        <w:t xml:space="preserve">. </w:t>
      </w:r>
      <w:r w:rsidR="00140FDE">
        <w:rPr>
          <w:rFonts w:ascii="Times New Roman" w:eastAsia="Times New Roman" w:hAnsi="Times New Roman"/>
          <w:b/>
          <w:bCs/>
          <w:color w:val="000000"/>
          <w:sz w:val="24"/>
          <w:szCs w:val="24"/>
        </w:rPr>
        <w:t>Брянск</w:t>
      </w:r>
      <w:r w:rsidRPr="00477F4F">
        <w:rPr>
          <w:rFonts w:ascii="Times New Roman" w:eastAsia="Times New Roman" w:hAnsi="Times New Roman"/>
          <w:b/>
          <w:bCs/>
          <w:color w:val="000000"/>
          <w:sz w:val="24"/>
          <w:szCs w:val="24"/>
        </w:rPr>
        <w:t>                                                                           </w:t>
      </w:r>
      <w:r w:rsidR="00B663EC" w:rsidRPr="00477F4F">
        <w:rPr>
          <w:rFonts w:ascii="Times New Roman" w:eastAsia="Times New Roman" w:hAnsi="Times New Roman"/>
          <w:color w:val="000000"/>
          <w:sz w:val="24"/>
          <w:szCs w:val="24"/>
        </w:rPr>
        <w:t xml:space="preserve">       </w:t>
      </w:r>
    </w:p>
    <w:p w:rsidR="00CB1F91" w:rsidRPr="00CB1F91" w:rsidRDefault="00B65ECF" w:rsidP="00CB1F91">
      <w:pPr>
        <w:spacing w:after="180" w:line="300" w:lineRule="atLeast"/>
        <w:jc w:val="both"/>
        <w:textAlignment w:val="baseline"/>
        <w:rPr>
          <w:rFonts w:ascii="Times New Roman" w:eastAsia="Times New Roman" w:hAnsi="Times New Roman"/>
          <w:sz w:val="24"/>
          <w:szCs w:val="24"/>
        </w:rPr>
      </w:pPr>
      <w:proofErr w:type="gramStart"/>
      <w:r w:rsidRPr="0031428A">
        <w:rPr>
          <w:rFonts w:ascii="Times New Roman" w:hAnsi="Times New Roman"/>
          <w:b/>
          <w:sz w:val="24"/>
          <w:szCs w:val="24"/>
        </w:rPr>
        <w:t>ООО «Эс Класс Клиник Брянск</w:t>
      </w:r>
      <w:r w:rsidR="006D7455" w:rsidRPr="0031428A">
        <w:rPr>
          <w:rFonts w:ascii="Times New Roman" w:hAnsi="Times New Roman"/>
          <w:b/>
          <w:sz w:val="24"/>
          <w:szCs w:val="24"/>
        </w:rPr>
        <w:t>»,</w:t>
      </w:r>
      <w:r w:rsidR="006D7455" w:rsidRPr="0031428A">
        <w:rPr>
          <w:rFonts w:ascii="Times New Roman" w:hAnsi="Times New Roman"/>
          <w:sz w:val="24"/>
          <w:szCs w:val="24"/>
        </w:rPr>
        <w:t xml:space="preserve"> </w:t>
      </w:r>
      <w:r w:rsidR="00FE5B28" w:rsidRPr="0031428A">
        <w:rPr>
          <w:rFonts w:ascii="Times New Roman" w:hAnsi="Times New Roman"/>
          <w:sz w:val="24"/>
          <w:szCs w:val="24"/>
        </w:rPr>
        <w:t>свидетельство о государственной регистрации</w:t>
      </w:r>
      <w:r w:rsidR="00140FDE" w:rsidRPr="0031428A">
        <w:rPr>
          <w:rFonts w:ascii="Times New Roman" w:hAnsi="Times New Roman"/>
          <w:sz w:val="24"/>
          <w:szCs w:val="24"/>
        </w:rPr>
        <w:t xml:space="preserve"> серия 32</w:t>
      </w:r>
      <w:r w:rsidR="00FF2327" w:rsidRPr="0031428A">
        <w:rPr>
          <w:rFonts w:ascii="Times New Roman" w:hAnsi="Times New Roman"/>
          <w:sz w:val="24"/>
          <w:szCs w:val="24"/>
        </w:rPr>
        <w:t xml:space="preserve"> № </w:t>
      </w:r>
      <w:r w:rsidR="00140FDE" w:rsidRPr="0031428A">
        <w:rPr>
          <w:rFonts w:ascii="Times New Roman" w:hAnsi="Times New Roman"/>
          <w:sz w:val="24"/>
          <w:szCs w:val="24"/>
        </w:rPr>
        <w:t>001980099</w:t>
      </w:r>
      <w:r w:rsidR="00FE5B28" w:rsidRPr="0031428A">
        <w:rPr>
          <w:rFonts w:ascii="Times New Roman" w:hAnsi="Times New Roman"/>
          <w:sz w:val="24"/>
          <w:szCs w:val="24"/>
        </w:rPr>
        <w:t>,</w:t>
      </w:r>
      <w:r w:rsidR="00FE5B28" w:rsidRPr="0031428A">
        <w:rPr>
          <w:rFonts w:ascii="Times New Roman" w:hAnsi="Times New Roman"/>
          <w:sz w:val="20"/>
          <w:szCs w:val="20"/>
        </w:rPr>
        <w:t xml:space="preserve"> </w:t>
      </w:r>
      <w:r w:rsidR="0031428A" w:rsidRPr="0031428A">
        <w:rPr>
          <w:rFonts w:ascii="Times New Roman" w:hAnsi="Times New Roman"/>
          <w:sz w:val="24"/>
          <w:szCs w:val="24"/>
        </w:rPr>
        <w:t xml:space="preserve">выданное </w:t>
      </w:r>
      <w:r w:rsidR="00FE5B28" w:rsidRPr="0031428A">
        <w:rPr>
          <w:rFonts w:ascii="Times New Roman" w:hAnsi="Times New Roman"/>
          <w:sz w:val="24"/>
          <w:szCs w:val="24"/>
        </w:rPr>
        <w:t xml:space="preserve">инспекцией </w:t>
      </w:r>
      <w:r w:rsidR="00FF2327" w:rsidRPr="0031428A">
        <w:rPr>
          <w:rFonts w:ascii="Times New Roman" w:hAnsi="Times New Roman"/>
          <w:sz w:val="24"/>
          <w:szCs w:val="24"/>
        </w:rPr>
        <w:t xml:space="preserve">Федеральной налоговой службы </w:t>
      </w:r>
      <w:r w:rsidR="0031428A" w:rsidRPr="0031428A">
        <w:rPr>
          <w:rFonts w:ascii="Times New Roman" w:hAnsi="Times New Roman"/>
          <w:sz w:val="24"/>
          <w:szCs w:val="24"/>
        </w:rPr>
        <w:t>по г. Брянску 25.06.2015 года</w:t>
      </w:r>
      <w:r w:rsidR="00FE5B28" w:rsidRPr="0031428A">
        <w:rPr>
          <w:rFonts w:ascii="Times New Roman" w:hAnsi="Times New Roman"/>
          <w:sz w:val="24"/>
          <w:szCs w:val="24"/>
        </w:rPr>
        <w:t xml:space="preserve">, </w:t>
      </w:r>
      <w:r w:rsidR="006D7455" w:rsidRPr="0031428A">
        <w:rPr>
          <w:rFonts w:ascii="Times New Roman" w:hAnsi="Times New Roman"/>
          <w:sz w:val="24"/>
          <w:szCs w:val="24"/>
        </w:rPr>
        <w:t xml:space="preserve">именуемое в дальнейшем </w:t>
      </w:r>
      <w:r w:rsidR="006D7455" w:rsidRPr="0031428A">
        <w:rPr>
          <w:rFonts w:ascii="Times New Roman" w:hAnsi="Times New Roman"/>
          <w:b/>
          <w:sz w:val="24"/>
          <w:szCs w:val="24"/>
        </w:rPr>
        <w:t>«Клиника»,</w:t>
      </w:r>
      <w:r w:rsidR="006D7455" w:rsidRPr="0031428A">
        <w:rPr>
          <w:rFonts w:ascii="Times New Roman" w:hAnsi="Times New Roman"/>
          <w:sz w:val="24"/>
          <w:szCs w:val="24"/>
        </w:rPr>
        <w:t xml:space="preserve"> в лице Директора </w:t>
      </w:r>
      <w:r w:rsidR="0031428A" w:rsidRPr="0031428A">
        <w:rPr>
          <w:rFonts w:ascii="Times New Roman" w:hAnsi="Times New Roman"/>
          <w:sz w:val="24"/>
          <w:szCs w:val="24"/>
        </w:rPr>
        <w:t>Петухова Альберта Анатольевича</w:t>
      </w:r>
      <w:r w:rsidR="006D7455" w:rsidRPr="0031428A">
        <w:rPr>
          <w:rFonts w:ascii="Times New Roman" w:hAnsi="Times New Roman"/>
          <w:sz w:val="24"/>
          <w:szCs w:val="24"/>
        </w:rPr>
        <w:t>, действующего на основании Устава,</w:t>
      </w:r>
      <w:r w:rsidR="004E22E2" w:rsidRPr="0031428A">
        <w:rPr>
          <w:rFonts w:ascii="Times New Roman" w:hAnsi="Times New Roman"/>
          <w:sz w:val="24"/>
          <w:szCs w:val="24"/>
        </w:rPr>
        <w:t xml:space="preserve"> Лицензии </w:t>
      </w:r>
      <w:r w:rsidR="0031428A" w:rsidRPr="0031428A">
        <w:rPr>
          <w:rFonts w:ascii="Times New Roman" w:hAnsi="Times New Roman"/>
          <w:sz w:val="24"/>
          <w:szCs w:val="24"/>
        </w:rPr>
        <w:t>ЛО-32-01-001610, выданной 27</w:t>
      </w:r>
      <w:r w:rsidR="00900125" w:rsidRPr="0031428A">
        <w:rPr>
          <w:rFonts w:ascii="Times New Roman" w:hAnsi="Times New Roman"/>
          <w:sz w:val="24"/>
          <w:szCs w:val="24"/>
        </w:rPr>
        <w:t>.</w:t>
      </w:r>
      <w:r w:rsidR="0031428A" w:rsidRPr="0031428A">
        <w:rPr>
          <w:rFonts w:ascii="Times New Roman" w:hAnsi="Times New Roman"/>
          <w:sz w:val="24"/>
          <w:szCs w:val="24"/>
        </w:rPr>
        <w:t>11</w:t>
      </w:r>
      <w:r w:rsidR="00900125" w:rsidRPr="0031428A">
        <w:rPr>
          <w:rFonts w:ascii="Times New Roman" w:hAnsi="Times New Roman"/>
          <w:sz w:val="24"/>
          <w:szCs w:val="24"/>
        </w:rPr>
        <w:t xml:space="preserve">.2018 года </w:t>
      </w:r>
      <w:r w:rsidR="00147D45" w:rsidRPr="0031428A">
        <w:rPr>
          <w:rFonts w:ascii="Times New Roman" w:hAnsi="Times New Roman"/>
          <w:sz w:val="24"/>
          <w:szCs w:val="24"/>
        </w:rPr>
        <w:t xml:space="preserve">Департаментом здравоохранения </w:t>
      </w:r>
      <w:r w:rsidR="0031428A" w:rsidRPr="0031428A">
        <w:rPr>
          <w:rFonts w:ascii="Times New Roman" w:hAnsi="Times New Roman"/>
          <w:sz w:val="24"/>
          <w:szCs w:val="24"/>
        </w:rPr>
        <w:t>Брянской области, г. Брянск</w:t>
      </w:r>
      <w:r w:rsidR="00147D45" w:rsidRPr="0031428A">
        <w:rPr>
          <w:rFonts w:ascii="Times New Roman" w:hAnsi="Times New Roman"/>
          <w:sz w:val="24"/>
          <w:szCs w:val="24"/>
        </w:rPr>
        <w:t xml:space="preserve">, </w:t>
      </w:r>
      <w:r w:rsidR="0031428A" w:rsidRPr="0031428A">
        <w:rPr>
          <w:rFonts w:ascii="Times New Roman" w:hAnsi="Times New Roman"/>
          <w:sz w:val="24"/>
          <w:szCs w:val="24"/>
        </w:rPr>
        <w:t xml:space="preserve">пер. </w:t>
      </w:r>
      <w:proofErr w:type="spellStart"/>
      <w:r w:rsidR="0031428A" w:rsidRPr="0031428A">
        <w:rPr>
          <w:rFonts w:ascii="Times New Roman" w:hAnsi="Times New Roman"/>
          <w:sz w:val="24"/>
          <w:szCs w:val="24"/>
        </w:rPr>
        <w:t>Осовиахима</w:t>
      </w:r>
      <w:proofErr w:type="spellEnd"/>
      <w:r w:rsidR="0031428A" w:rsidRPr="0031428A">
        <w:rPr>
          <w:rFonts w:ascii="Times New Roman" w:hAnsi="Times New Roman"/>
          <w:sz w:val="24"/>
          <w:szCs w:val="24"/>
        </w:rPr>
        <w:t>, д. 3, корп.1</w:t>
      </w:r>
      <w:r w:rsidR="00147D45" w:rsidRPr="0031428A">
        <w:rPr>
          <w:rFonts w:ascii="Times New Roman" w:hAnsi="Times New Roman"/>
          <w:sz w:val="24"/>
          <w:szCs w:val="24"/>
        </w:rPr>
        <w:t>.</w:t>
      </w:r>
      <w:proofErr w:type="gramEnd"/>
      <w:r w:rsidR="00147D45" w:rsidRPr="0031428A">
        <w:rPr>
          <w:rFonts w:ascii="Times New Roman" w:hAnsi="Times New Roman"/>
          <w:sz w:val="24"/>
          <w:szCs w:val="24"/>
        </w:rPr>
        <w:t xml:space="preserve"> </w:t>
      </w:r>
      <w:proofErr w:type="gramStart"/>
      <w:r w:rsidR="00147D45" w:rsidRPr="0031428A">
        <w:rPr>
          <w:rFonts w:ascii="Times New Roman" w:hAnsi="Times New Roman"/>
          <w:sz w:val="24"/>
          <w:szCs w:val="24"/>
        </w:rPr>
        <w:t>Тел.8</w:t>
      </w:r>
      <w:r w:rsidR="0031428A" w:rsidRPr="0031428A">
        <w:rPr>
          <w:rFonts w:ascii="Times New Roman" w:hAnsi="Times New Roman"/>
          <w:sz w:val="24"/>
          <w:szCs w:val="24"/>
        </w:rPr>
        <w:t xml:space="preserve"> (4832) 74-21-47</w:t>
      </w:r>
      <w:r w:rsidR="00112885" w:rsidRPr="0031428A">
        <w:rPr>
          <w:rFonts w:ascii="Times New Roman" w:hAnsi="Times New Roman"/>
          <w:sz w:val="24"/>
          <w:szCs w:val="24"/>
        </w:rPr>
        <w:t>,</w:t>
      </w:r>
      <w:r w:rsidR="0026008B" w:rsidRPr="0031428A">
        <w:rPr>
          <w:rFonts w:ascii="Times New Roman" w:hAnsi="Times New Roman"/>
          <w:sz w:val="24"/>
          <w:szCs w:val="24"/>
        </w:rPr>
        <w:t xml:space="preserve"> </w:t>
      </w:r>
      <w:r w:rsidR="00CB1F91" w:rsidRPr="0031428A">
        <w:rPr>
          <w:rFonts w:ascii="Times New Roman" w:eastAsia="Times New Roman" w:hAnsi="Times New Roman"/>
          <w:sz w:val="24"/>
          <w:szCs w:val="24"/>
        </w:rPr>
        <w:t>публикует настоящий «</w:t>
      </w:r>
      <w:r w:rsidR="00CB1F91" w:rsidRPr="00CB1F91">
        <w:rPr>
          <w:rFonts w:ascii="Times New Roman" w:eastAsia="Times New Roman" w:hAnsi="Times New Roman"/>
          <w:sz w:val="24"/>
          <w:szCs w:val="24"/>
        </w:rPr>
        <w:t xml:space="preserve">Договор о предоставлении </w:t>
      </w:r>
      <w:r w:rsidR="0031428A">
        <w:rPr>
          <w:rFonts w:ascii="Times New Roman" w:eastAsia="Times New Roman" w:hAnsi="Times New Roman"/>
          <w:sz w:val="24"/>
          <w:szCs w:val="24"/>
        </w:rPr>
        <w:t xml:space="preserve">бесплатной </w:t>
      </w:r>
      <w:r w:rsidR="00CB1F91" w:rsidRPr="00CB1F91">
        <w:rPr>
          <w:rFonts w:ascii="Times New Roman" w:eastAsia="Times New Roman" w:hAnsi="Times New Roman"/>
          <w:sz w:val="24"/>
          <w:szCs w:val="24"/>
        </w:rPr>
        <w:t xml:space="preserve">услуги медицинского онлайн-консультирования» (далее «Договор»), являющийся публичным договором-предложением в адрес пользователей Услуги медицинского онлайн-консультирования в соответствии с требованиями </w:t>
      </w:r>
      <w:proofErr w:type="spellStart"/>
      <w:r w:rsidR="00CB1F91" w:rsidRPr="00CB1F91">
        <w:rPr>
          <w:rFonts w:ascii="Times New Roman" w:eastAsia="Times New Roman" w:hAnsi="Times New Roman"/>
          <w:sz w:val="24"/>
          <w:szCs w:val="24"/>
        </w:rPr>
        <w:t>ст.ст</w:t>
      </w:r>
      <w:proofErr w:type="spellEnd"/>
      <w:r w:rsidR="00CB1F91" w:rsidRPr="00CB1F91">
        <w:rPr>
          <w:rFonts w:ascii="Times New Roman" w:eastAsia="Times New Roman" w:hAnsi="Times New Roman"/>
          <w:sz w:val="24"/>
          <w:szCs w:val="24"/>
        </w:rPr>
        <w:t>. 426, 437 Гражданского Кодекса Российской Федерации, ФЗ «Об основах охраны здоровья граждан в РФ» № 323-ФЗ от 21 ноября 2011, ФЗ от 29 июля 2017 г. № 242-ФЗ «О внесении изменений в</w:t>
      </w:r>
      <w:proofErr w:type="gramEnd"/>
      <w:r w:rsidR="00CB1F91" w:rsidRPr="00CB1F91">
        <w:rPr>
          <w:rFonts w:ascii="Times New Roman" w:eastAsia="Times New Roman" w:hAnsi="Times New Roman"/>
          <w:sz w:val="24"/>
          <w:szCs w:val="24"/>
        </w:rPr>
        <w:t> </w:t>
      </w:r>
      <w:proofErr w:type="gramStart"/>
      <w:r w:rsidR="00CB1F91" w:rsidRPr="00CB1F91">
        <w:rPr>
          <w:rFonts w:ascii="Times New Roman" w:eastAsia="Times New Roman" w:hAnsi="Times New Roman"/>
          <w:sz w:val="24"/>
          <w:szCs w:val="24"/>
        </w:rPr>
        <w:t>отдельные</w:t>
      </w:r>
      <w:proofErr w:type="gramEnd"/>
      <w:r w:rsidR="00CB1F91" w:rsidRPr="00CB1F91">
        <w:rPr>
          <w:rFonts w:ascii="Times New Roman" w:eastAsia="Times New Roman" w:hAnsi="Times New Roman"/>
          <w:sz w:val="24"/>
          <w:szCs w:val="24"/>
        </w:rPr>
        <w:t xml:space="preserve"> законодательные акты Российской Федерации по вопросам применения информационных технологий в сфере охраны здоровья», а так же Постановления Правительства РФ № 1006 от 04.10.2012. Факт оформления Заявки-анкеты н</w:t>
      </w:r>
      <w:r w:rsidR="007A146D">
        <w:rPr>
          <w:rFonts w:ascii="Times New Roman" w:eastAsia="Times New Roman" w:hAnsi="Times New Roman"/>
          <w:sz w:val="24"/>
          <w:szCs w:val="24"/>
        </w:rPr>
        <w:t>а </w:t>
      </w:r>
      <w:r>
        <w:rPr>
          <w:rFonts w:ascii="Times New Roman" w:eastAsia="Times New Roman" w:hAnsi="Times New Roman"/>
          <w:sz w:val="24"/>
          <w:szCs w:val="24"/>
        </w:rPr>
        <w:t xml:space="preserve">онлайн-консультацию. </w:t>
      </w:r>
      <w:r w:rsidR="00CB1F91" w:rsidRPr="00CB1F91">
        <w:rPr>
          <w:rFonts w:ascii="Times New Roman" w:eastAsia="Times New Roman" w:hAnsi="Times New Roman"/>
          <w:sz w:val="24"/>
          <w:szCs w:val="24"/>
        </w:rPr>
        <w:t xml:space="preserve">Услуги медицинского онлайн-консультирования является полным и безоговорочным принятием условий данного Договора, т. е. Пользователь, отправивший заявку, рассматривается как лицо, вступившее с Клиникой в договорные отношения. </w:t>
      </w:r>
      <w:proofErr w:type="gramStart"/>
      <w:r w:rsidR="00CB1F91" w:rsidRPr="00CB1F91">
        <w:rPr>
          <w:rFonts w:ascii="Times New Roman" w:eastAsia="Times New Roman" w:hAnsi="Times New Roman"/>
          <w:sz w:val="24"/>
          <w:szCs w:val="24"/>
        </w:rPr>
        <w:t>По письменному требованию Пользователя Клиника оформляет договор о предоставлении Услуги медицинского онлайн-консультирования с подписями сторон, эквивалентный настоящему Договору.</w:t>
      </w:r>
      <w:proofErr w:type="gramEnd"/>
    </w:p>
    <w:p w:rsidR="00CB1F91" w:rsidRPr="00CB1F91" w:rsidRDefault="00CB1F91" w:rsidP="00CB1F91">
      <w:pPr>
        <w:spacing w:line="300" w:lineRule="atLeast"/>
        <w:textAlignment w:val="baseline"/>
        <w:rPr>
          <w:rFonts w:ascii="Open Sans" w:eastAsia="Times New Roman" w:hAnsi="Open Sans"/>
          <w:color w:val="333031"/>
          <w:sz w:val="21"/>
          <w:szCs w:val="21"/>
        </w:rPr>
      </w:pPr>
      <w:r w:rsidRPr="00CB1F91">
        <w:rPr>
          <w:rFonts w:ascii="Open Sans" w:eastAsia="Times New Roman" w:hAnsi="Open Sans"/>
          <w:b/>
          <w:bCs/>
          <w:color w:val="333031"/>
          <w:sz w:val="21"/>
        </w:rPr>
        <w:t>1. Предмет Договора.</w:t>
      </w:r>
    </w:p>
    <w:p w:rsidR="00CB1F91" w:rsidRPr="00991132" w:rsidRDefault="00CB1F91" w:rsidP="00477F4F">
      <w:pPr>
        <w:spacing w:after="180" w:line="300" w:lineRule="atLeast"/>
        <w:jc w:val="both"/>
        <w:textAlignment w:val="baseline"/>
        <w:rPr>
          <w:rFonts w:ascii="Times New Roman" w:eastAsia="Times New Roman" w:hAnsi="Times New Roman"/>
          <w:sz w:val="24"/>
          <w:szCs w:val="24"/>
        </w:rPr>
      </w:pPr>
      <w:r w:rsidRPr="00991132">
        <w:rPr>
          <w:rFonts w:ascii="Open Sans" w:eastAsia="Times New Roman" w:hAnsi="Open Sans"/>
          <w:color w:val="333031"/>
          <w:sz w:val="24"/>
          <w:szCs w:val="24"/>
        </w:rPr>
        <w:t xml:space="preserve">1.1. </w:t>
      </w:r>
      <w:r w:rsidRPr="00991132">
        <w:rPr>
          <w:rFonts w:ascii="Times New Roman" w:eastAsia="Times New Roman" w:hAnsi="Times New Roman"/>
          <w:sz w:val="24"/>
          <w:szCs w:val="24"/>
        </w:rPr>
        <w:t xml:space="preserve">Клиника предоставляет Пользователю Услугу </w:t>
      </w:r>
      <w:proofErr w:type="gramStart"/>
      <w:r w:rsidRPr="00991132">
        <w:rPr>
          <w:rFonts w:ascii="Times New Roman" w:eastAsia="Times New Roman" w:hAnsi="Times New Roman"/>
          <w:sz w:val="24"/>
          <w:szCs w:val="24"/>
        </w:rPr>
        <w:t>медиц</w:t>
      </w:r>
      <w:r w:rsidR="00B65ECF">
        <w:rPr>
          <w:rFonts w:ascii="Times New Roman" w:eastAsia="Times New Roman" w:hAnsi="Times New Roman"/>
          <w:sz w:val="24"/>
          <w:szCs w:val="24"/>
        </w:rPr>
        <w:t>инского</w:t>
      </w:r>
      <w:proofErr w:type="gramEnd"/>
      <w:r w:rsidR="00B65ECF">
        <w:rPr>
          <w:rFonts w:ascii="Times New Roman" w:eastAsia="Times New Roman" w:hAnsi="Times New Roman"/>
          <w:sz w:val="24"/>
          <w:szCs w:val="24"/>
        </w:rPr>
        <w:t xml:space="preserve"> онлайн-консультирования бесплатно</w:t>
      </w:r>
      <w:r w:rsidRPr="00991132">
        <w:rPr>
          <w:rFonts w:ascii="Times New Roman" w:eastAsia="Times New Roman" w:hAnsi="Times New Roman"/>
          <w:sz w:val="24"/>
          <w:szCs w:val="24"/>
        </w:rPr>
        <w:t>.</w:t>
      </w:r>
      <w:r w:rsidR="00477F4F" w:rsidRPr="00991132">
        <w:rPr>
          <w:rFonts w:ascii="Times New Roman" w:hAnsi="Times New Roman"/>
          <w:sz w:val="24"/>
          <w:szCs w:val="24"/>
        </w:rPr>
        <w:t xml:space="preserve"> </w:t>
      </w:r>
      <w:proofErr w:type="gramStart"/>
      <w:r w:rsidR="00477F4F" w:rsidRPr="00991132">
        <w:rPr>
          <w:rFonts w:ascii="Times New Roman" w:hAnsi="Times New Roman"/>
          <w:sz w:val="24"/>
          <w:szCs w:val="24"/>
        </w:rPr>
        <w:t>Пациенту предоставляются консультации медицинского характера по всем вопросам, за исключением вопросов,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 а также вопросов, для ответа на которые необходимо получение дополнительной информации (результатов осмотров другими</w:t>
      </w:r>
      <w:proofErr w:type="gramEnd"/>
      <w:r w:rsidR="00477F4F" w:rsidRPr="00991132">
        <w:rPr>
          <w:rFonts w:ascii="Times New Roman" w:hAnsi="Times New Roman"/>
          <w:sz w:val="24"/>
          <w:szCs w:val="24"/>
        </w:rPr>
        <w:t xml:space="preserve"> специалистам.</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1.2. В Услугу </w:t>
      </w:r>
      <w:proofErr w:type="gramStart"/>
      <w:r w:rsidRPr="00991132">
        <w:rPr>
          <w:rFonts w:ascii="Times New Roman" w:eastAsia="Times New Roman" w:hAnsi="Times New Roman"/>
          <w:sz w:val="24"/>
          <w:szCs w:val="24"/>
        </w:rPr>
        <w:t>медицинского</w:t>
      </w:r>
      <w:proofErr w:type="gramEnd"/>
      <w:r w:rsidRPr="00991132">
        <w:rPr>
          <w:rFonts w:ascii="Times New Roman" w:eastAsia="Times New Roman" w:hAnsi="Times New Roman"/>
          <w:sz w:val="24"/>
          <w:szCs w:val="24"/>
        </w:rPr>
        <w:t xml:space="preserve"> онлайн-консультирования входит:</w:t>
      </w:r>
    </w:p>
    <w:p w:rsidR="00CB1F91" w:rsidRPr="007A146D" w:rsidRDefault="00CB1F91" w:rsidP="00991132">
      <w:pPr>
        <w:shd w:val="clear" w:color="auto" w:fill="FFFFFF"/>
        <w:tabs>
          <w:tab w:val="left" w:pos="1985"/>
        </w:tabs>
        <w:jc w:val="both"/>
        <w:rPr>
          <w:rFonts w:ascii="Times New Roman" w:eastAsia="Times New Roman" w:hAnsi="Times New Roman"/>
          <w:sz w:val="24"/>
          <w:szCs w:val="24"/>
        </w:rPr>
      </w:pPr>
      <w:r w:rsidRPr="00991132">
        <w:rPr>
          <w:rFonts w:ascii="Times New Roman" w:eastAsia="Times New Roman" w:hAnsi="Times New Roman"/>
          <w:sz w:val="24"/>
          <w:szCs w:val="24"/>
        </w:rPr>
        <w:t xml:space="preserve">1.2.1. Предоставление Клиникой Пользователю </w:t>
      </w:r>
      <w:r w:rsidRPr="007A146D">
        <w:rPr>
          <w:rFonts w:ascii="Times New Roman" w:eastAsia="Times New Roman" w:hAnsi="Times New Roman"/>
          <w:sz w:val="24"/>
          <w:szCs w:val="24"/>
        </w:rPr>
        <w:t xml:space="preserve">формы </w:t>
      </w:r>
      <w:r w:rsidR="00895ED8" w:rsidRPr="007A146D">
        <w:rPr>
          <w:rFonts w:ascii="Times New Roman" w:eastAsia="Times New Roman" w:hAnsi="Times New Roman"/>
          <w:sz w:val="24"/>
          <w:szCs w:val="24"/>
        </w:rPr>
        <w:t>анкеты на сайте</w:t>
      </w:r>
      <w:r w:rsidR="00991132" w:rsidRPr="007A146D">
        <w:rPr>
          <w:rFonts w:ascii="Times New Roman" w:eastAsia="Times New Roman" w:hAnsi="Times New Roman"/>
          <w:sz w:val="24"/>
          <w:szCs w:val="24"/>
        </w:rPr>
        <w:t xml:space="preserve"> </w:t>
      </w:r>
      <w:hyperlink r:id="rId6" w:history="1">
        <w:r w:rsidR="00B65ECF" w:rsidRPr="007A146D">
          <w:rPr>
            <w:rStyle w:val="af"/>
            <w:rFonts w:ascii="Times New Roman" w:hAnsi="Times New Roman"/>
            <w:color w:val="auto"/>
            <w:sz w:val="20"/>
            <w:szCs w:val="20"/>
          </w:rPr>
          <w:t>https://bryansk.s-classclinic.com/</w:t>
        </w:r>
      </w:hyperlink>
      <w:r w:rsidR="00B65ECF" w:rsidRPr="007A146D">
        <w:rPr>
          <w:rFonts w:ascii="Times New Roman" w:eastAsia="Times New Roman" w:hAnsi="Times New Roman"/>
          <w:sz w:val="24"/>
          <w:szCs w:val="24"/>
        </w:rPr>
        <w:t xml:space="preserve"> </w:t>
      </w:r>
      <w:r w:rsidRPr="007A146D">
        <w:rPr>
          <w:rFonts w:ascii="Times New Roman" w:eastAsia="Times New Roman" w:hAnsi="Times New Roman"/>
          <w:sz w:val="24"/>
          <w:szCs w:val="24"/>
        </w:rPr>
        <w:t>для выявления области медицинского онлайн-консультирования с выбором вида онлайн-консультирования, с загрузкой необходимых файлов;</w:t>
      </w:r>
    </w:p>
    <w:p w:rsidR="00991132" w:rsidRPr="00991132" w:rsidRDefault="00991132" w:rsidP="00991132">
      <w:pPr>
        <w:shd w:val="clear" w:color="auto" w:fill="FFFFFF"/>
        <w:tabs>
          <w:tab w:val="left" w:pos="1985"/>
        </w:tabs>
        <w:jc w:val="both"/>
        <w:rPr>
          <w:rFonts w:ascii="Times New Roman" w:eastAsia="Times New Roman" w:hAnsi="Times New Roman"/>
          <w:sz w:val="24"/>
          <w:szCs w:val="24"/>
          <w:highlight w:val="yellow"/>
        </w:rPr>
      </w:pP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1.2.2. Подбор врача, который будет проводить непосредственное медицинское онлайн-консультирование Пользователя;</w:t>
      </w:r>
    </w:p>
    <w:p w:rsidR="00C97C69"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1.2.3. </w:t>
      </w:r>
      <w:r w:rsidRPr="007A146D">
        <w:rPr>
          <w:rFonts w:ascii="Times New Roman" w:eastAsia="Times New Roman" w:hAnsi="Times New Roman"/>
          <w:sz w:val="24"/>
          <w:szCs w:val="24"/>
        </w:rPr>
        <w:t>Проведение медицинской онлайн—консультации</w:t>
      </w:r>
      <w:r w:rsidR="0031428A">
        <w:rPr>
          <w:rFonts w:ascii="Times New Roman" w:eastAsia="Times New Roman" w:hAnsi="Times New Roman"/>
          <w:sz w:val="24"/>
          <w:szCs w:val="24"/>
        </w:rPr>
        <w:t>, выполняемой удаленно</w:t>
      </w:r>
      <w:r w:rsidR="00C97C69" w:rsidRPr="007A146D">
        <w:rPr>
          <w:rFonts w:ascii="Times New Roman" w:eastAsia="Times New Roman" w:hAnsi="Times New Roman"/>
          <w:sz w:val="24"/>
          <w:szCs w:val="24"/>
        </w:rPr>
        <w:t xml:space="preserve"> через сеть Интернет</w:t>
      </w:r>
      <w:r w:rsidRPr="007A146D">
        <w:rPr>
          <w:rFonts w:ascii="Times New Roman" w:eastAsia="Times New Roman" w:hAnsi="Times New Roman"/>
          <w:sz w:val="24"/>
          <w:szCs w:val="24"/>
        </w:rPr>
        <w:t xml:space="preserve"> с использованием на выбор: эле</w:t>
      </w:r>
      <w:r w:rsidR="00991132" w:rsidRPr="007A146D">
        <w:rPr>
          <w:rFonts w:ascii="Times New Roman" w:eastAsia="Times New Roman" w:hAnsi="Times New Roman"/>
          <w:sz w:val="24"/>
          <w:szCs w:val="24"/>
        </w:rPr>
        <w:t xml:space="preserve">ктронной почты, </w:t>
      </w:r>
      <w:proofErr w:type="spellStart"/>
      <w:r w:rsidR="0031428A" w:rsidRPr="0031428A">
        <w:rPr>
          <w:rFonts w:ascii="Times New Roman" w:hAnsi="Times New Roman"/>
          <w:color w:val="000000"/>
          <w:sz w:val="24"/>
          <w:szCs w:val="24"/>
        </w:rPr>
        <w:t>WhatsApp</w:t>
      </w:r>
      <w:proofErr w:type="spellEnd"/>
      <w:r w:rsidR="0031428A" w:rsidRPr="0031428A">
        <w:rPr>
          <w:rFonts w:ascii="Times New Roman" w:hAnsi="Times New Roman"/>
          <w:color w:val="000000"/>
          <w:sz w:val="24"/>
          <w:szCs w:val="24"/>
        </w:rPr>
        <w:t>,</w:t>
      </w:r>
      <w:r w:rsidR="0031428A">
        <w:rPr>
          <w:rFonts w:ascii="Arial" w:hAnsi="Arial" w:cs="Arial"/>
          <w:color w:val="000000"/>
        </w:rPr>
        <w:t xml:space="preserve"> </w:t>
      </w:r>
      <w:proofErr w:type="spellStart"/>
      <w:r w:rsidR="00991132" w:rsidRPr="007A146D">
        <w:rPr>
          <w:rFonts w:ascii="Times New Roman" w:eastAsia="Times New Roman" w:hAnsi="Times New Roman"/>
          <w:sz w:val="24"/>
          <w:szCs w:val="24"/>
        </w:rPr>
        <w:t>Skype</w:t>
      </w:r>
      <w:proofErr w:type="spellEnd"/>
      <w:r w:rsidR="00991132" w:rsidRPr="007A146D">
        <w:rPr>
          <w:rFonts w:ascii="Times New Roman" w:eastAsia="Times New Roman" w:hAnsi="Times New Roman"/>
          <w:sz w:val="24"/>
          <w:szCs w:val="24"/>
        </w:rPr>
        <w:t>, телефона</w:t>
      </w:r>
      <w:r w:rsidR="00991132">
        <w:rPr>
          <w:rFonts w:ascii="Times New Roman" w:eastAsia="Times New Roman" w:hAnsi="Times New Roman"/>
          <w:sz w:val="24"/>
          <w:szCs w:val="24"/>
        </w:rPr>
        <w:t xml:space="preserve"> </w:t>
      </w:r>
      <w:r w:rsidR="00C97C69" w:rsidRPr="00991132">
        <w:rPr>
          <w:rFonts w:ascii="Times New Roman" w:eastAsia="Times New Roman" w:hAnsi="Times New Roman"/>
          <w:sz w:val="24"/>
          <w:szCs w:val="24"/>
        </w:rPr>
        <w:t xml:space="preserve">в режиме реального времени с использованием </w:t>
      </w:r>
      <w:proofErr w:type="gramStart"/>
      <w:r w:rsidR="00C97C69" w:rsidRPr="00991132">
        <w:rPr>
          <w:rFonts w:ascii="Times New Roman" w:eastAsia="Times New Roman" w:hAnsi="Times New Roman"/>
          <w:sz w:val="24"/>
          <w:szCs w:val="24"/>
        </w:rPr>
        <w:t>видео-связи</w:t>
      </w:r>
      <w:proofErr w:type="gramEnd"/>
      <w:r w:rsidR="00C97C69" w:rsidRPr="00991132">
        <w:rPr>
          <w:rFonts w:ascii="Times New Roman" w:eastAsia="Times New Roman" w:hAnsi="Times New Roman"/>
          <w:sz w:val="24"/>
          <w:szCs w:val="24"/>
        </w:rPr>
        <w:t>, аудио-связи, путем обмена сообщениями и файлами. При этом Пользователь понимает, что для наилучшего результата необходимо очно проконсультироваться с любым выбранным им самостоятельно профильным врачом.</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1.3. </w:t>
      </w:r>
      <w:proofErr w:type="gramStart"/>
      <w:r w:rsidRPr="00991132">
        <w:rPr>
          <w:rFonts w:ascii="Times New Roman" w:eastAsia="Times New Roman" w:hAnsi="Times New Roman"/>
          <w:sz w:val="24"/>
          <w:szCs w:val="24"/>
        </w:rPr>
        <w:t>Медицинское</w:t>
      </w:r>
      <w:proofErr w:type="gramEnd"/>
      <w:r w:rsidRPr="00991132">
        <w:rPr>
          <w:rFonts w:ascii="Times New Roman" w:eastAsia="Times New Roman" w:hAnsi="Times New Roman"/>
          <w:sz w:val="24"/>
          <w:szCs w:val="24"/>
        </w:rPr>
        <w:t xml:space="preserve"> онлайн-консультирование может быть осуществлено в следующих случаях:</w:t>
      </w:r>
    </w:p>
    <w:p w:rsidR="00CB1F91" w:rsidRPr="007A146D"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w:t>
      </w:r>
      <w:r w:rsidRPr="007A146D">
        <w:rPr>
          <w:rFonts w:ascii="Times New Roman" w:eastAsia="Times New Roman" w:hAnsi="Times New Roman"/>
          <w:sz w:val="24"/>
          <w:szCs w:val="24"/>
        </w:rPr>
        <w:t>3.1. Коррекция ранее назначенного лечения врачом при условии установления им предварительного диагноза и назначения лечения на очном приеме (осмотре, консультации).</w:t>
      </w:r>
    </w:p>
    <w:p w:rsidR="00CB1F91" w:rsidRPr="007A146D"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A146D">
        <w:rPr>
          <w:rFonts w:ascii="Times New Roman" w:eastAsia="Times New Roman" w:hAnsi="Times New Roman"/>
          <w:sz w:val="24"/>
          <w:szCs w:val="24"/>
        </w:rPr>
        <w:t>1.3.2. Дистанционное наблюдение за состоянием здоровья пациента лечащим врачом после очного приема (осмотра, консультаций).</w:t>
      </w:r>
    </w:p>
    <w:p w:rsidR="00CB1F91" w:rsidRPr="007A146D"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A146D">
        <w:rPr>
          <w:rFonts w:ascii="Times New Roman" w:eastAsia="Times New Roman" w:hAnsi="Times New Roman"/>
          <w:sz w:val="24"/>
          <w:szCs w:val="24"/>
        </w:rPr>
        <w:lastRenderedPageBreak/>
        <w:t>1.3.3. Консультация специалиста «второе мнение» на основании полученного от пациента анамнеза, истории болезни и результатов обследований.</w:t>
      </w:r>
    </w:p>
    <w:p w:rsidR="00895ED8" w:rsidRPr="007A146D"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A146D">
        <w:rPr>
          <w:rFonts w:ascii="Times New Roman" w:eastAsia="Times New Roman" w:hAnsi="Times New Roman"/>
          <w:sz w:val="24"/>
          <w:szCs w:val="24"/>
        </w:rPr>
        <w:t>1.3.4. Консультация по вопросам здоровья</w:t>
      </w:r>
      <w:r w:rsidR="00895ED8" w:rsidRPr="007A146D">
        <w:rPr>
          <w:rFonts w:ascii="Times New Roman" w:eastAsia="Times New Roman" w:hAnsi="Times New Roman"/>
          <w:sz w:val="24"/>
          <w:szCs w:val="24"/>
        </w:rPr>
        <w:t>, находящимся в компетенции врача.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A146D">
        <w:rPr>
          <w:rFonts w:ascii="Times New Roman" w:eastAsia="Times New Roman" w:hAnsi="Times New Roman"/>
          <w:sz w:val="24"/>
          <w:szCs w:val="24"/>
        </w:rPr>
        <w:t>1.3.5. Консультация «</w:t>
      </w:r>
      <w:proofErr w:type="spellStart"/>
      <w:r w:rsidRPr="007A146D">
        <w:rPr>
          <w:rFonts w:ascii="Times New Roman" w:eastAsia="Times New Roman" w:hAnsi="Times New Roman"/>
          <w:sz w:val="24"/>
          <w:szCs w:val="24"/>
        </w:rPr>
        <w:t>медориентирование</w:t>
      </w:r>
      <w:proofErr w:type="spellEnd"/>
      <w:r w:rsidRPr="007A146D">
        <w:rPr>
          <w:rFonts w:ascii="Times New Roman" w:eastAsia="Times New Roman" w:hAnsi="Times New Roman"/>
          <w:sz w:val="24"/>
          <w:szCs w:val="24"/>
        </w:rPr>
        <w:t>» с направлением на необходимую диагностику и консультации профильных специалистов на основании полученного анамнеза.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11.4. Пользователь поручает Клинике, а Клиника обязуется провести </w:t>
      </w:r>
      <w:proofErr w:type="gramStart"/>
      <w:r w:rsidRPr="00991132">
        <w:rPr>
          <w:rFonts w:ascii="Times New Roman" w:eastAsia="Times New Roman" w:hAnsi="Times New Roman"/>
          <w:sz w:val="24"/>
          <w:szCs w:val="24"/>
        </w:rPr>
        <w:t>медицинское</w:t>
      </w:r>
      <w:proofErr w:type="gramEnd"/>
      <w:r w:rsidRPr="00991132">
        <w:rPr>
          <w:rFonts w:ascii="Times New Roman" w:eastAsia="Times New Roman" w:hAnsi="Times New Roman"/>
          <w:sz w:val="24"/>
          <w:szCs w:val="24"/>
        </w:rPr>
        <w:t xml:space="preserve"> онлайн-консультирование в соответствии с </w:t>
      </w:r>
      <w:proofErr w:type="spellStart"/>
      <w:r w:rsidRPr="00991132">
        <w:rPr>
          <w:rFonts w:ascii="Times New Roman" w:eastAsia="Times New Roman" w:hAnsi="Times New Roman"/>
          <w:sz w:val="24"/>
          <w:szCs w:val="24"/>
        </w:rPr>
        <w:t>п.п</w:t>
      </w:r>
      <w:proofErr w:type="spellEnd"/>
      <w:r w:rsidRPr="00991132">
        <w:rPr>
          <w:rFonts w:ascii="Times New Roman" w:eastAsia="Times New Roman" w:hAnsi="Times New Roman"/>
          <w:sz w:val="24"/>
          <w:szCs w:val="24"/>
        </w:rPr>
        <w:t>. 1.2.-1.3. настоящего Договора.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1.5. Клиника подтверждает, что квалификация и компетенция врачей, проводящих онлайн-консультирование, соответствует требованиям государств</w:t>
      </w:r>
      <w:r w:rsidR="00991132">
        <w:rPr>
          <w:rFonts w:ascii="Times New Roman" w:eastAsia="Times New Roman" w:hAnsi="Times New Roman"/>
          <w:sz w:val="24"/>
          <w:szCs w:val="24"/>
        </w:rPr>
        <w:t xml:space="preserve">енных стандартов, а </w:t>
      </w:r>
      <w:r w:rsidRPr="00991132">
        <w:rPr>
          <w:rFonts w:ascii="Times New Roman" w:eastAsia="Times New Roman" w:hAnsi="Times New Roman"/>
          <w:sz w:val="24"/>
          <w:szCs w:val="24"/>
        </w:rPr>
        <w:t>области медицинского консультирования являю</w:t>
      </w:r>
      <w:r w:rsidR="00991132">
        <w:rPr>
          <w:rFonts w:ascii="Times New Roman" w:eastAsia="Times New Roman" w:hAnsi="Times New Roman"/>
          <w:sz w:val="24"/>
          <w:szCs w:val="24"/>
        </w:rPr>
        <w:t xml:space="preserve">тся разрешенными действующей на </w:t>
      </w:r>
      <w:r w:rsidRPr="00991132">
        <w:rPr>
          <w:rFonts w:ascii="Times New Roman" w:eastAsia="Times New Roman" w:hAnsi="Times New Roman"/>
          <w:sz w:val="24"/>
          <w:szCs w:val="24"/>
        </w:rPr>
        <w:t>момент оказания услуг лицензией Клиники.</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1.6. Полный объем и условия предоставления указанных в п.1.1.-1.4 настоящ</w:t>
      </w:r>
      <w:r w:rsidR="00B65ECF">
        <w:rPr>
          <w:rFonts w:ascii="Times New Roman" w:eastAsia="Times New Roman" w:hAnsi="Times New Roman"/>
          <w:sz w:val="24"/>
          <w:szCs w:val="24"/>
        </w:rPr>
        <w:t>его Договора медицинских услуг.</w:t>
      </w:r>
    </w:p>
    <w:p w:rsidR="00CB1F91" w:rsidRPr="00991132" w:rsidRDefault="00CB1F91"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2. Срок действия Договора</w:t>
      </w:r>
      <w:r w:rsidR="00991132">
        <w:rPr>
          <w:rFonts w:ascii="Times New Roman" w:eastAsia="Times New Roman" w:hAnsi="Times New Roman"/>
          <w:b/>
          <w:bCs/>
          <w:sz w:val="24"/>
          <w:szCs w:val="24"/>
        </w:rPr>
        <w:t>.</w:t>
      </w:r>
    </w:p>
    <w:p w:rsidR="00B65ECF" w:rsidRPr="00B65ECF" w:rsidRDefault="00CB1F91" w:rsidP="00991132">
      <w:pPr>
        <w:tabs>
          <w:tab w:val="left" w:pos="1985"/>
        </w:tabs>
        <w:spacing w:after="180" w:line="300" w:lineRule="atLeast"/>
        <w:jc w:val="both"/>
        <w:textAlignment w:val="baseline"/>
        <w:rPr>
          <w:rFonts w:ascii="Times New Roman" w:eastAsia="Times New Roman" w:hAnsi="Times New Roman"/>
          <w:sz w:val="22"/>
          <w:szCs w:val="22"/>
        </w:rPr>
      </w:pPr>
      <w:r w:rsidRPr="00991132">
        <w:rPr>
          <w:rFonts w:ascii="Times New Roman" w:eastAsia="Times New Roman" w:hAnsi="Times New Roman"/>
          <w:sz w:val="24"/>
          <w:szCs w:val="24"/>
        </w:rPr>
        <w:t xml:space="preserve">2.1. Датой начала действия Договора является дата </w:t>
      </w:r>
      <w:r w:rsidR="007A146D">
        <w:rPr>
          <w:rFonts w:ascii="Times New Roman" w:eastAsia="Times New Roman" w:hAnsi="Times New Roman"/>
          <w:sz w:val="24"/>
          <w:szCs w:val="24"/>
        </w:rPr>
        <w:t>направления заполненной</w:t>
      </w:r>
      <w:r w:rsidR="00B65ECF">
        <w:rPr>
          <w:rFonts w:ascii="Times New Roman" w:eastAsia="Times New Roman" w:hAnsi="Times New Roman"/>
          <w:sz w:val="24"/>
          <w:szCs w:val="24"/>
        </w:rPr>
        <w:t xml:space="preserve"> в электронном виде </w:t>
      </w:r>
      <w:r w:rsidR="007A146D">
        <w:rPr>
          <w:rFonts w:ascii="Times New Roman" w:eastAsia="Times New Roman" w:hAnsi="Times New Roman"/>
          <w:sz w:val="24"/>
          <w:szCs w:val="24"/>
        </w:rPr>
        <w:t>Заявки-</w:t>
      </w:r>
      <w:r w:rsidR="00B65ECF">
        <w:rPr>
          <w:rFonts w:ascii="Times New Roman" w:eastAsia="Times New Roman" w:hAnsi="Times New Roman"/>
          <w:sz w:val="24"/>
          <w:szCs w:val="24"/>
        </w:rPr>
        <w:t xml:space="preserve">анкеты на сайте </w:t>
      </w:r>
      <w:hyperlink r:id="rId7" w:history="1">
        <w:r w:rsidR="00B65ECF" w:rsidRPr="00B65ECF">
          <w:rPr>
            <w:rStyle w:val="af"/>
            <w:rFonts w:ascii="Times New Roman" w:hAnsi="Times New Roman"/>
            <w:color w:val="auto"/>
            <w:sz w:val="22"/>
            <w:szCs w:val="22"/>
          </w:rPr>
          <w:t>https://bryansk.s-classclinic.com/</w:t>
        </w:r>
      </w:hyperlink>
      <w:r w:rsidR="00B65ECF" w:rsidRPr="00B65ECF">
        <w:rPr>
          <w:rFonts w:ascii="Times New Roman" w:eastAsia="Times New Roman" w:hAnsi="Times New Roman"/>
          <w:sz w:val="22"/>
          <w:szCs w:val="22"/>
        </w:rPr>
        <w:t xml:space="preserve"> </w:t>
      </w:r>
      <w:r w:rsidR="007A146D">
        <w:rPr>
          <w:rFonts w:ascii="Times New Roman" w:eastAsia="Times New Roman" w:hAnsi="Times New Roman"/>
          <w:sz w:val="22"/>
          <w:szCs w:val="22"/>
        </w:rPr>
        <w:t>для обработки.</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2.2. Настоящий Договор расторгается автоматически по факту выполнения двухсторонних обязательств Пользователем и Клиникой.</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2.3. По инициативе Пользователя настоящий </w:t>
      </w:r>
      <w:proofErr w:type="gramStart"/>
      <w:r w:rsidRPr="00991132">
        <w:rPr>
          <w:rFonts w:ascii="Times New Roman" w:eastAsia="Times New Roman" w:hAnsi="Times New Roman"/>
          <w:sz w:val="24"/>
          <w:szCs w:val="24"/>
        </w:rPr>
        <w:t>Договор</w:t>
      </w:r>
      <w:proofErr w:type="gramEnd"/>
      <w:r w:rsidRPr="00991132">
        <w:rPr>
          <w:rFonts w:ascii="Times New Roman" w:eastAsia="Times New Roman" w:hAnsi="Times New Roman"/>
          <w:sz w:val="24"/>
          <w:szCs w:val="24"/>
        </w:rPr>
        <w:t xml:space="preserve"> может быть расторгнут до начала онлайн-консультирования. Пользователь должен сообщить Клинике о решении отказаться от </w:t>
      </w:r>
      <w:proofErr w:type="gramStart"/>
      <w:r w:rsidRPr="00991132">
        <w:rPr>
          <w:rFonts w:ascii="Times New Roman" w:eastAsia="Times New Roman" w:hAnsi="Times New Roman"/>
          <w:sz w:val="24"/>
          <w:szCs w:val="24"/>
        </w:rPr>
        <w:t>медиц</w:t>
      </w:r>
      <w:r w:rsidR="00895ED8" w:rsidRPr="00991132">
        <w:rPr>
          <w:rFonts w:ascii="Times New Roman" w:eastAsia="Times New Roman" w:hAnsi="Times New Roman"/>
          <w:sz w:val="24"/>
          <w:szCs w:val="24"/>
        </w:rPr>
        <w:t>инского</w:t>
      </w:r>
      <w:proofErr w:type="gramEnd"/>
      <w:r w:rsidR="00895ED8" w:rsidRPr="00991132">
        <w:rPr>
          <w:rFonts w:ascii="Times New Roman" w:eastAsia="Times New Roman" w:hAnsi="Times New Roman"/>
          <w:sz w:val="24"/>
          <w:szCs w:val="24"/>
        </w:rPr>
        <w:t xml:space="preserve"> онлайн-консультирования</w:t>
      </w:r>
      <w:r w:rsidRPr="00991132">
        <w:rPr>
          <w:rFonts w:ascii="Times New Roman" w:eastAsia="Times New Roman" w:hAnsi="Times New Roman"/>
          <w:sz w:val="24"/>
          <w:szCs w:val="24"/>
        </w:rPr>
        <w:t xml:space="preserve">. </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3. Права и обязательства Сторон</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 Обязательства Клиники</w:t>
      </w:r>
      <w:r w:rsidR="00477F4F"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3.1.1. Клиника обязуется предоставить Пользователю </w:t>
      </w:r>
      <w:r w:rsidRPr="007A146D">
        <w:rPr>
          <w:rFonts w:ascii="Times New Roman" w:eastAsia="Times New Roman" w:hAnsi="Times New Roman"/>
          <w:sz w:val="24"/>
          <w:szCs w:val="24"/>
        </w:rPr>
        <w:t>форму анкеты на сайте</w:t>
      </w:r>
      <w:r w:rsidR="00991132">
        <w:rPr>
          <w:rFonts w:ascii="Times New Roman" w:eastAsia="Times New Roman" w:hAnsi="Times New Roman"/>
          <w:sz w:val="24"/>
          <w:szCs w:val="24"/>
        </w:rPr>
        <w:t xml:space="preserve"> </w:t>
      </w:r>
      <w:hyperlink r:id="rId8" w:history="1">
        <w:r w:rsidR="007A146D" w:rsidRPr="007A146D">
          <w:rPr>
            <w:rStyle w:val="af"/>
            <w:rFonts w:ascii="Times New Roman" w:hAnsi="Times New Roman"/>
            <w:color w:val="auto"/>
            <w:sz w:val="22"/>
            <w:szCs w:val="22"/>
          </w:rPr>
          <w:t>https://bryansk.s-classclinic.com</w:t>
        </w:r>
        <w:r w:rsidR="007A146D" w:rsidRPr="007A146D">
          <w:rPr>
            <w:rStyle w:val="af"/>
            <w:color w:val="auto"/>
          </w:rPr>
          <w:t>/</w:t>
        </w:r>
      </w:hyperlink>
      <w:r w:rsidR="007A146D">
        <w:rPr>
          <w:rFonts w:ascii="Times New Roman" w:eastAsia="Times New Roman" w:hAnsi="Times New Roman"/>
          <w:sz w:val="24"/>
          <w:szCs w:val="24"/>
        </w:rPr>
        <w:t xml:space="preserve"> </w:t>
      </w:r>
      <w:r w:rsidRPr="00991132">
        <w:rPr>
          <w:rFonts w:ascii="Times New Roman" w:eastAsia="Times New Roman" w:hAnsi="Times New Roman"/>
          <w:sz w:val="24"/>
          <w:szCs w:val="24"/>
        </w:rPr>
        <w:t>для выявления области медицинского онлайн-консультирования.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3.1.2. Определить и подобрать врача (врачей) в соответствии с данными заполненной анкеты Пользователем.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w:t>
      </w:r>
      <w:r w:rsidR="00991132">
        <w:rPr>
          <w:rFonts w:ascii="Times New Roman" w:eastAsia="Times New Roman" w:hAnsi="Times New Roman"/>
          <w:sz w:val="24"/>
          <w:szCs w:val="24"/>
        </w:rPr>
        <w:t xml:space="preserve">.3. Провести </w:t>
      </w:r>
      <w:proofErr w:type="gramStart"/>
      <w:r w:rsidR="00991132">
        <w:rPr>
          <w:rFonts w:ascii="Times New Roman" w:eastAsia="Times New Roman" w:hAnsi="Times New Roman"/>
          <w:sz w:val="24"/>
          <w:szCs w:val="24"/>
        </w:rPr>
        <w:t>медицинскую</w:t>
      </w:r>
      <w:proofErr w:type="gramEnd"/>
      <w:r w:rsidR="00991132">
        <w:rPr>
          <w:rFonts w:ascii="Times New Roman" w:eastAsia="Times New Roman" w:hAnsi="Times New Roman"/>
          <w:sz w:val="24"/>
          <w:szCs w:val="24"/>
        </w:rPr>
        <w:t xml:space="preserve"> онлайн-</w:t>
      </w:r>
      <w:r w:rsidRPr="00991132">
        <w:rPr>
          <w:rFonts w:ascii="Times New Roman" w:eastAsia="Times New Roman" w:hAnsi="Times New Roman"/>
          <w:sz w:val="24"/>
          <w:szCs w:val="24"/>
        </w:rPr>
        <w:t>консультацию по выбору Пользователя</w:t>
      </w:r>
      <w:r w:rsidRPr="007A146D">
        <w:rPr>
          <w:rFonts w:ascii="Times New Roman" w:eastAsia="Times New Roman" w:hAnsi="Times New Roman"/>
          <w:sz w:val="24"/>
          <w:szCs w:val="24"/>
        </w:rPr>
        <w:t>: по электронной почте, по </w:t>
      </w:r>
      <w:proofErr w:type="spellStart"/>
      <w:r w:rsidRPr="007A146D">
        <w:rPr>
          <w:rFonts w:ascii="Times New Roman" w:eastAsia="Times New Roman" w:hAnsi="Times New Roman"/>
          <w:sz w:val="24"/>
          <w:szCs w:val="24"/>
        </w:rPr>
        <w:t>скайпу</w:t>
      </w:r>
      <w:proofErr w:type="spellEnd"/>
      <w:r w:rsidRPr="007A146D">
        <w:rPr>
          <w:rFonts w:ascii="Times New Roman" w:eastAsia="Times New Roman" w:hAnsi="Times New Roman"/>
          <w:sz w:val="24"/>
          <w:szCs w:val="24"/>
        </w:rPr>
        <w:t>, по телефону.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3.1.4. При проведении консультирования рекомендовать методы диагностики, лечения и профилактики, разрешенные к применению на территории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3.1.5. </w:t>
      </w:r>
      <w:proofErr w:type="gramStart"/>
      <w:r w:rsidRPr="007A146D">
        <w:rPr>
          <w:rFonts w:ascii="Times New Roman" w:eastAsia="Times New Roman" w:hAnsi="Times New Roman"/>
          <w:sz w:val="24"/>
          <w:szCs w:val="24"/>
        </w:rPr>
        <w:t>Предоставить заключение</w:t>
      </w:r>
      <w:proofErr w:type="gramEnd"/>
      <w:r w:rsidRPr="007A146D">
        <w:rPr>
          <w:rFonts w:ascii="Times New Roman" w:eastAsia="Times New Roman" w:hAnsi="Times New Roman"/>
          <w:sz w:val="24"/>
          <w:szCs w:val="24"/>
        </w:rPr>
        <w:t xml:space="preserve"> врача, в форме рекомендаций Пользователю, по необходимости диагностических исследований, лечению и профилактике, в том числе в форме электронных документов.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3.1.6. Клиника обязуется предпринимать общепринятые технические и организационные меры для обеспечения конфиденциальности информации, получаемой или отправляемой Пользователем.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3.1.7. Доступ третьих лиц к содержанию беседы и переписки Пользователя и Клиники обеспечивается исключительно в соответствии с действующим законодательством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 Права Клиники</w:t>
      </w:r>
      <w:r w:rsid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 xml:space="preserve">3.2.1. Получить необходимую для внесения </w:t>
      </w:r>
      <w:r w:rsidR="00991132" w:rsidRPr="007A146D">
        <w:rPr>
          <w:rFonts w:ascii="Times New Roman" w:eastAsia="Times New Roman" w:hAnsi="Times New Roman"/>
          <w:sz w:val="24"/>
          <w:szCs w:val="24"/>
        </w:rPr>
        <w:t xml:space="preserve">в </w:t>
      </w:r>
      <w:r w:rsidRPr="007A146D">
        <w:rPr>
          <w:rFonts w:ascii="Times New Roman" w:eastAsia="Times New Roman" w:hAnsi="Times New Roman"/>
          <w:sz w:val="24"/>
          <w:szCs w:val="24"/>
        </w:rPr>
        <w:t>анкету достоверную информацию от Пользователя, а также медицинские и иные документы, необходимые для проведения медицинского онлайн-консультирования, в том числе историю болезни Пользователя и результаты анализов, в виде текста или графического изображения. Высылаемые в адрес Клиники графические файлы должны иметь формат .</w:t>
      </w:r>
      <w:proofErr w:type="spellStart"/>
      <w:r w:rsidRPr="007A146D">
        <w:rPr>
          <w:rFonts w:ascii="Times New Roman" w:eastAsia="Times New Roman" w:hAnsi="Times New Roman"/>
          <w:sz w:val="24"/>
          <w:szCs w:val="24"/>
        </w:rPr>
        <w:t>jpg</w:t>
      </w:r>
      <w:proofErr w:type="spellEnd"/>
      <w:r w:rsidRPr="007A146D">
        <w:rPr>
          <w:rFonts w:ascii="Times New Roman" w:eastAsia="Times New Roman" w:hAnsi="Times New Roman"/>
          <w:sz w:val="24"/>
          <w:szCs w:val="24"/>
        </w:rPr>
        <w:t xml:space="preserve"> и разрешение от 200 до 300dpi.</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3.2.2. Определять и рекомендовать Пользователю необходимые виды, объем и сроки консультаций, диагностических исследований, прием лекарственных препаратов и лечебных процедур, выполнение лечебных, профилактических и иных мероприятий.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3.2.3. Отказать Пользователю в предоставлении услуг в случае нарушения Пользователем условий настоящего Договора.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3.2.4. Отказать клиенту в онлайн-консультировании, если в момент консультации выяснится, что ситуация не подлежит онлайн-консультированию, с последующим возвратом денежных средств.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 Обязательства Пользователя.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3.3.1. Пользователь подтверждает, что на момент заключения Договора он является совершеннолетним, дееспособным гражданином, обладающим всеми правами для заключения и выполнения обязательств по настоящему Договору.</w:t>
      </w:r>
    </w:p>
    <w:p w:rsidR="007A146D" w:rsidRPr="007A146D" w:rsidRDefault="009D3B89" w:rsidP="00991132">
      <w:pPr>
        <w:tabs>
          <w:tab w:val="left" w:pos="1985"/>
        </w:tabs>
        <w:spacing w:after="180" w:line="300" w:lineRule="atLeast"/>
        <w:jc w:val="both"/>
        <w:textAlignment w:val="baseline"/>
        <w:rPr>
          <w:rFonts w:ascii="Times New Roman" w:eastAsia="Times New Roman" w:hAnsi="Times New Roman"/>
          <w:sz w:val="24"/>
          <w:szCs w:val="24"/>
          <w:u w:val="single"/>
        </w:rPr>
      </w:pPr>
      <w:r w:rsidRPr="00991132">
        <w:rPr>
          <w:rFonts w:ascii="Times New Roman" w:eastAsia="Times New Roman" w:hAnsi="Times New Roman"/>
          <w:sz w:val="24"/>
          <w:szCs w:val="24"/>
        </w:rPr>
        <w:t xml:space="preserve">3.3.2. Пользователь обязуется прислать запрос Клинике, с использованием </w:t>
      </w:r>
      <w:r w:rsidR="00991132" w:rsidRPr="00DB308A">
        <w:rPr>
          <w:rFonts w:ascii="Times New Roman" w:eastAsia="Times New Roman" w:hAnsi="Times New Roman"/>
          <w:sz w:val="24"/>
          <w:szCs w:val="24"/>
        </w:rPr>
        <w:t>формы Заявки-</w:t>
      </w:r>
      <w:r w:rsidRPr="00DB308A">
        <w:rPr>
          <w:rFonts w:ascii="Times New Roman" w:eastAsia="Times New Roman" w:hAnsi="Times New Roman"/>
          <w:sz w:val="24"/>
          <w:szCs w:val="24"/>
        </w:rPr>
        <w:t>анкеты, расположенной на сайте, на странице:</w:t>
      </w:r>
      <w:r w:rsidRPr="00991132">
        <w:rPr>
          <w:rFonts w:ascii="Times New Roman" w:eastAsia="Times New Roman" w:hAnsi="Times New Roman"/>
          <w:sz w:val="24"/>
          <w:szCs w:val="24"/>
        </w:rPr>
        <w:t xml:space="preserve"> </w:t>
      </w:r>
      <w:r w:rsidR="007A146D" w:rsidRPr="007A146D">
        <w:rPr>
          <w:rFonts w:ascii="Times New Roman" w:hAnsi="Times New Roman"/>
          <w:sz w:val="24"/>
          <w:szCs w:val="24"/>
        </w:rPr>
        <w:t>https://bryansk.s-classclinic.com</w:t>
      </w:r>
      <w:r w:rsidR="007A146D">
        <w:rPr>
          <w:rFonts w:ascii="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3.3.3. Пользователь обязуется указывать ФИО пациента и в дальнейшем имя и должность врача при переписке с Клиникой.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3.3.4. Предоставлять Клинике достоверные сведения о состоянии своего здоровья на русском языке в виде документов, компьютерных файлов и устно.</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3.3.5. Согласовывать с Клиникой способ, дату и время проведения медицинской онлайн-консультации.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3.3.6. Информировать врача устно, а так же путем заполнения Заявки-анкеты, о перенесенных и хронических заболеваниях, травмах и хирургических вмешательствах, известных ему аллергических реакциях, непереносимости лекарственных препаратов, противопоказаниях к медицинским вмешательствам, а так же о прохождении в текущий момент любых курсов лечения, как связанных с жалобами Пользователя, так и не связанных.</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3.3.7. Перед выполнением рекомендаций врача Клиники в рамках исполнения настоящего договора Пользователь соглашается с информированным добровольным согласием на проведение медицинской онлайн-консультации в соответствии с п.6 настоящего договора.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3.3.8. В случае появления нежелательных реакций в процессе диагностики и лечения немедленно связаться с лечащим врачом Пользователя и Клиникой для получения рекомендаций и согласования дальнейших действий.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3.3.9. Выполнять остальные требования, обеспечивающие качественное предоставление медицинских услуг.</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 Права Пользователя</w:t>
      </w:r>
      <w:r w:rsidR="00C97C69"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3.4.1. На предоставление бесплатной, доступной достоверной информации о вариантах проведения медицинской онлайн-консультации.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3.4.2. Требовать предоставления услуг надлежащего качества, сведений о наличии лицензии и сертификатов.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3.4.3. На возмещение вреда в случае ненадлежащего оказания медицинской услуги.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4. Стоимость Услуги и порядок расчетов</w:t>
      </w:r>
    </w:p>
    <w:p w:rsidR="007A146D" w:rsidRPr="00991132" w:rsidRDefault="007A146D" w:rsidP="007A146D">
      <w:pPr>
        <w:tabs>
          <w:tab w:val="left" w:pos="1985"/>
        </w:tabs>
        <w:spacing w:after="180" w:line="300" w:lineRule="atLeast"/>
        <w:jc w:val="both"/>
        <w:textAlignment w:val="baseline"/>
        <w:rPr>
          <w:rFonts w:ascii="Times New Roman" w:eastAsia="Times New Roman" w:hAnsi="Times New Roman"/>
          <w:sz w:val="24"/>
          <w:szCs w:val="24"/>
        </w:rPr>
      </w:pPr>
      <w:r>
        <w:rPr>
          <w:rFonts w:ascii="Times New Roman" w:eastAsia="Times New Roman" w:hAnsi="Times New Roman"/>
          <w:sz w:val="24"/>
          <w:szCs w:val="24"/>
        </w:rPr>
        <w:t>4.1. Услуга онлайн-консультирования производится бесплатно.</w:t>
      </w:r>
      <w:r w:rsidR="009D3B89" w:rsidRPr="00991132">
        <w:rPr>
          <w:rFonts w:ascii="Times New Roman" w:eastAsia="Times New Roman" w:hAnsi="Times New Roman"/>
          <w:sz w:val="24"/>
          <w:szCs w:val="24"/>
        </w:rPr>
        <w:t xml:space="preserve"> </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5. Ответственность сторон и порядок рассмотрения споров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5.1. За неисполнение и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5.2. Для обращения в суд по поводу расторжения или изменения условий Договора обязательно предъявление претензии, которая рассматривается другой Стороной в течение 10 календарных дней.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5.3. Все споры, возникающие по настоящему Договору и из него вытекающие, Стороны будут разр</w:t>
      </w:r>
      <w:r w:rsidR="00477F4F" w:rsidRPr="00991132">
        <w:rPr>
          <w:rFonts w:ascii="Times New Roman" w:eastAsia="Times New Roman" w:hAnsi="Times New Roman"/>
          <w:sz w:val="24"/>
          <w:szCs w:val="24"/>
        </w:rPr>
        <w:t>ешать путем переговоров</w:t>
      </w:r>
      <w:r w:rsidRPr="00991132">
        <w:rPr>
          <w:rFonts w:ascii="Times New Roman" w:eastAsia="Times New Roman" w:hAnsi="Times New Roman"/>
          <w:sz w:val="24"/>
          <w:szCs w:val="24"/>
        </w:rPr>
        <w:t>. Если Стороны не достигнут соглашения в ходе переговоров, то спор подлежит рассмотрению судом в соответствии с определенной действующим законодательством подсудностью.</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5.4. В случае ненадлежащего оказания услуг Пользователь вправе по своему выбору потребовать безвозмездного устранения недостатков оказанной услуги, либо соответствующего уменьшения цены оказанной услуги.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5.5. Пользователь вправе предъявлять требования о возмещении ущерба в случае причинения вреда здоровью и жизни, в соответствии с действующим законодательством РФ.</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5.6. Клиника полностью освобождается от ответственности за неисполнение, ненадлежащее исполнение, или иное, не указанное в Договоре, исполнение медицинских услуг, если докажет, что это произошло вследствие непреодолимых обстоятельств, если рекомендованное врачом Клиники лечение адекватно болезни Пользователя, при нарушении Пользователем любого из подпунктов п.3.3. настоящего Договора, или по другим основаниям, предусмотренным законодательством.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5.7. </w:t>
      </w:r>
      <w:proofErr w:type="gramStart"/>
      <w:r w:rsidRPr="00991132">
        <w:rPr>
          <w:rFonts w:ascii="Times New Roman" w:eastAsia="Times New Roman" w:hAnsi="Times New Roman"/>
          <w:sz w:val="24"/>
          <w:szCs w:val="24"/>
        </w:rPr>
        <w:t>Клиника полностью освобождается от ответственности за неисполнение, ненадлежащее исполнение, или иное, не указанное в Договоре, исполнение медицинских услуг, если хотя бы одна из рекомендаций Клиники, выданных Пользователю в соответствии с п.3.2.2. настоящего Договора, не выполнена, неправильно и (или) несвоевременно выполнена Пользователем, а также когда оказание медицинских услуг Пользователю было прекращено на основании п.3.2.3. настоящего Договора.</w:t>
      </w:r>
      <w:proofErr w:type="gramEnd"/>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5.8. Клиника не несет ответственности за ухудшение самочувствия Пользователя вследствие естественного течения заболевания и (или) изменений здоровья, связанных с его возрастом или генетическими особенностями.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5.9. Клиника полностью освобождается от ответственности за неисполнение, ненадлежащее исполнение, или иное, не указанное в Договоре, исполнение Услуг, в случае предоставления Клинике ненадлежащего качества и/или достоверности данных о состоянии здоровья и течении заболевания Пользователя.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5.10. Стороны не несут ответственности за неисполнение и (или) ненадлежащее исполнение своих обязанностей по настоящему Договору, произошедшее по причине принятия актов и осуществления действий государственными органами, прямо препятствующих, запрещающих или ограничивающих исполнение обязанностей Сторон по настоящему Договору.</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6. Информированное добровольное согласие на медицинское вмешательство</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6.1. В соответствии с требованиями ФЗ «Об основах охраны здоровья граждан в Российской Федерации» № 323-ФЗ от 21.11.2012, ФЗ от 29 июля 2017 г. № 242-ФЗ «О внесении изменений в отдельные законодательные акты Российской Федерации по вопросам применения </w:t>
      </w:r>
      <w:r w:rsidRPr="00991132">
        <w:rPr>
          <w:rFonts w:ascii="Times New Roman" w:eastAsia="Times New Roman" w:hAnsi="Times New Roman"/>
          <w:sz w:val="24"/>
          <w:szCs w:val="24"/>
        </w:rPr>
        <w:lastRenderedPageBreak/>
        <w:t xml:space="preserve">информационных технологий в сфере охраны здоровья» и Постановления Правительства № 1006 от 04.10.2012, Пользователь, обладая полной информацией о целях, рисках, возможных вариантах медицинского вмешательства </w:t>
      </w:r>
      <w:proofErr w:type="gramStart"/>
      <w:r w:rsidRPr="00991132">
        <w:rPr>
          <w:rFonts w:ascii="Times New Roman" w:eastAsia="Times New Roman" w:hAnsi="Times New Roman"/>
          <w:sz w:val="24"/>
          <w:szCs w:val="24"/>
        </w:rPr>
        <w:t>о</w:t>
      </w:r>
      <w:proofErr w:type="gramEnd"/>
      <w:r w:rsidRPr="00991132">
        <w:rPr>
          <w:rFonts w:ascii="Times New Roman" w:eastAsia="Times New Roman" w:hAnsi="Times New Roman"/>
          <w:sz w:val="24"/>
          <w:szCs w:val="24"/>
        </w:rPr>
        <w:t> </w:t>
      </w:r>
      <w:proofErr w:type="gramStart"/>
      <w:r w:rsidRPr="00991132">
        <w:rPr>
          <w:rFonts w:ascii="Times New Roman" w:eastAsia="Times New Roman" w:hAnsi="Times New Roman"/>
          <w:sz w:val="24"/>
          <w:szCs w:val="24"/>
        </w:rPr>
        <w:t>его</w:t>
      </w:r>
      <w:proofErr w:type="gramEnd"/>
      <w:r w:rsidRPr="00991132">
        <w:rPr>
          <w:rFonts w:ascii="Times New Roman" w:eastAsia="Times New Roman" w:hAnsi="Times New Roman"/>
          <w:sz w:val="24"/>
          <w:szCs w:val="24"/>
        </w:rPr>
        <w:t xml:space="preserve"> </w:t>
      </w:r>
      <w:proofErr w:type="gramStart"/>
      <w:r w:rsidRPr="00991132">
        <w:rPr>
          <w:rFonts w:ascii="Times New Roman" w:eastAsia="Times New Roman" w:hAnsi="Times New Roman"/>
          <w:sz w:val="24"/>
          <w:szCs w:val="24"/>
        </w:rPr>
        <w:t>последствиях</w:t>
      </w:r>
      <w:proofErr w:type="gramEnd"/>
      <w:r w:rsidRPr="00991132">
        <w:rPr>
          <w:rFonts w:ascii="Times New Roman" w:eastAsia="Times New Roman" w:hAnsi="Times New Roman"/>
          <w:sz w:val="24"/>
          <w:szCs w:val="24"/>
        </w:rPr>
        <w:t>, а так же о предполагаемых результатах, возможности и условиях оказания медицинской помощи и медицинских услуг, дает свое согласие на их оказание персоналом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6.2. Пользователь понимает, что может отказаться от любого медицинского вмешательства или потребовать его прекращения, сообщив об этом в письменной форме.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6.3. Пользователь подтверждает, что согласен с тем, что онлайн-консультация не заменяет очной консультации, и он (представляемое им лицо) могут (может) получить очную консультацию при непосредственном обращени</w:t>
      </w:r>
      <w:r w:rsidR="007A146D">
        <w:rPr>
          <w:rFonts w:ascii="Times New Roman" w:eastAsia="Times New Roman" w:hAnsi="Times New Roman"/>
          <w:sz w:val="24"/>
          <w:szCs w:val="24"/>
        </w:rPr>
        <w:t>и в ООО «Эс Класс Клиник Брянск</w:t>
      </w:r>
      <w:r w:rsidRPr="00991132">
        <w:rPr>
          <w:rFonts w:ascii="Times New Roman" w:eastAsia="Times New Roman" w:hAnsi="Times New Roman"/>
          <w:sz w:val="24"/>
          <w:szCs w:val="24"/>
        </w:rPr>
        <w:t>» или другое медицинское учреждение.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6.4. </w:t>
      </w:r>
      <w:proofErr w:type="gramStart"/>
      <w:r w:rsidRPr="00991132">
        <w:rPr>
          <w:rFonts w:ascii="Times New Roman" w:eastAsia="Times New Roman" w:hAnsi="Times New Roman"/>
          <w:sz w:val="24"/>
          <w:szCs w:val="24"/>
        </w:rPr>
        <w:t>Пользователь уведомлен и согласен с тем, что получая услугу по медицинскому онлайн-консультированию врач</w:t>
      </w:r>
      <w:r w:rsidR="007A146D">
        <w:rPr>
          <w:rFonts w:ascii="Times New Roman" w:eastAsia="Times New Roman" w:hAnsi="Times New Roman"/>
          <w:sz w:val="24"/>
          <w:szCs w:val="24"/>
        </w:rPr>
        <w:t>ами ООО «Эс Класс Клиник Брянск</w:t>
      </w:r>
      <w:r w:rsidRPr="00991132">
        <w:rPr>
          <w:rFonts w:ascii="Times New Roman" w:eastAsia="Times New Roman" w:hAnsi="Times New Roman"/>
          <w:sz w:val="24"/>
          <w:szCs w:val="24"/>
        </w:rPr>
        <w:t xml:space="preserve">» в дальнейшем ему (представляемому им лицу) рекомендовано получить очную консультацию любого врача выбранного самостоятельно, той же специальности на следующий день или незамедлительно, как только представится физическая возможность после получения онлайн-консультации врача ООО «Эс </w:t>
      </w:r>
      <w:r w:rsidR="007A146D">
        <w:rPr>
          <w:rFonts w:ascii="Times New Roman" w:eastAsia="Times New Roman" w:hAnsi="Times New Roman"/>
          <w:sz w:val="24"/>
          <w:szCs w:val="24"/>
        </w:rPr>
        <w:t>Класс Клиник Брянск</w:t>
      </w:r>
      <w:r w:rsidRPr="00991132">
        <w:rPr>
          <w:rFonts w:ascii="Times New Roman" w:eastAsia="Times New Roman" w:hAnsi="Times New Roman"/>
          <w:sz w:val="24"/>
          <w:szCs w:val="24"/>
        </w:rPr>
        <w:t>» с целью подтверждения или корректировки поставленного</w:t>
      </w:r>
      <w:proofErr w:type="gramEnd"/>
      <w:r w:rsidRPr="00991132">
        <w:rPr>
          <w:rFonts w:ascii="Times New Roman" w:eastAsia="Times New Roman" w:hAnsi="Times New Roman"/>
          <w:sz w:val="24"/>
          <w:szCs w:val="24"/>
        </w:rPr>
        <w:t xml:space="preserve"> диагноза и назначений.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6.5. Пользователь согласен с тем, что использованная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Клиника не несет ответственности за их возникновение.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6.6. </w:t>
      </w:r>
      <w:proofErr w:type="gramStart"/>
      <w:r w:rsidRPr="00991132">
        <w:rPr>
          <w:rFonts w:ascii="Times New Roman" w:eastAsia="Times New Roman" w:hAnsi="Times New Roman"/>
          <w:sz w:val="24"/>
          <w:szCs w:val="24"/>
        </w:rPr>
        <w:t>Пользователь подтверждает, что ознакомлен с действующем прейскурантом и согласен оплатить стоимость указанной медицинской услуги в соответствии с ним.</w:t>
      </w:r>
      <w:proofErr w:type="gramEnd"/>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7. Ограничение ответственности</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7.1. В случае возникновения сомнений в получении (отправлении) сообщений по электронной почте, доказательством будет являться информация, содержащаяся у Клиники и хранимая в ее архиве и/или в медицинской информационной сист</w:t>
      </w:r>
      <w:r w:rsidR="007A146D">
        <w:rPr>
          <w:rFonts w:ascii="Times New Roman" w:eastAsia="Times New Roman" w:hAnsi="Times New Roman"/>
          <w:sz w:val="24"/>
          <w:szCs w:val="24"/>
        </w:rPr>
        <w:t>еме ООО «Эс Класс Клиник Брянск</w:t>
      </w:r>
      <w:r w:rsidRPr="00991132">
        <w:rPr>
          <w:rFonts w:ascii="Times New Roman" w:eastAsia="Times New Roman" w:hAnsi="Times New Roman"/>
          <w:sz w:val="24"/>
          <w:szCs w:val="24"/>
        </w:rPr>
        <w:t>»</w:t>
      </w:r>
      <w:r w:rsidR="00477F4F"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7.2. Пользователь полностью ответственен за достоверность предоставленной им информации и за работу технических и программных средств, используемых во время 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7.3. По всем остальным вопросам, не предусмотренным в настоящем Договоре, Стороны руководствуются действующим законодательством Российской Федерации.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8. Форс-мажорные обстоятельства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8.1. 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обстоятельств непреодолимой силы (форс-мажорных обстоятельств).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8.2. К обстоятельствам непреодолимой силы относятся: землетрясение, наводнение, пожар, эпидемия, любое другое стихийное бедствие, акты и иные действия государственных органов, война и военные действия, несанкционированный взлом электронной информации и программного обеспечения, а также сбой в работе или полный выход из строя технического оборудования не по вине Пользователя либо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8.3. В случае возникновения обстоятельств непреодолимой силы срок исполнения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9. Конфиденциальность</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9.1. Информация, в том числе персональные данные, полученная Клиникой от Пользователя, в процессе исполнения обязательств по настоящему Договору является конфиденциальной и разглашению не подлежит. Указанная информация используется исключительно для исполнения обязательств по настоящему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9.2. Настоящий Договор представляет собой полное юридическое соглашение между Пользователем и Клиникой и регулирует предоставление услуг по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9.3. Настоящий Договор регулируется действующим законодательством Российской Федерации.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10. Заключительные положения</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proofErr w:type="gramStart"/>
      <w:r w:rsidRPr="00991132">
        <w:rPr>
          <w:rFonts w:ascii="Times New Roman" w:eastAsia="Times New Roman" w:hAnsi="Times New Roman"/>
          <w:sz w:val="24"/>
          <w:szCs w:val="24"/>
        </w:rPr>
        <w:t>10.1 Пациент уведомлен, что имеет право получать медицинскую помощь в других медицинских организациях,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 в ООО «Эс Класс Клини</w:t>
      </w:r>
      <w:r w:rsidR="007A146D">
        <w:rPr>
          <w:rFonts w:ascii="Times New Roman" w:eastAsia="Times New Roman" w:hAnsi="Times New Roman"/>
          <w:sz w:val="24"/>
          <w:szCs w:val="24"/>
        </w:rPr>
        <w:t>к Брянск</w:t>
      </w:r>
      <w:r w:rsidRPr="00991132">
        <w:rPr>
          <w:rFonts w:ascii="Times New Roman" w:eastAsia="Times New Roman" w:hAnsi="Times New Roman"/>
          <w:sz w:val="24"/>
          <w:szCs w:val="24"/>
        </w:rPr>
        <w:t>»</w:t>
      </w:r>
      <w:r w:rsidR="00477F4F" w:rsidRPr="00991132">
        <w:rPr>
          <w:rFonts w:ascii="Times New Roman" w:eastAsia="Times New Roman" w:hAnsi="Times New Roman"/>
          <w:sz w:val="24"/>
          <w:szCs w:val="24"/>
        </w:rPr>
        <w:t>.</w:t>
      </w:r>
      <w:proofErr w:type="gramEnd"/>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10.2 Настоящий Договор представляет собой полное юридическое соглашение между Пациентом и Клиникой и регулирует предоставление услуг по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10.3 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10.4 Настоящий Договор регулируется действующим законодательством РФ.</w:t>
      </w:r>
    </w:p>
    <w:p w:rsidR="009D3B89" w:rsidRPr="006129A1" w:rsidRDefault="00477F4F" w:rsidP="00991132">
      <w:pPr>
        <w:tabs>
          <w:tab w:val="left" w:pos="1985"/>
        </w:tabs>
        <w:spacing w:after="180" w:line="300" w:lineRule="atLeast"/>
        <w:jc w:val="both"/>
        <w:textAlignment w:val="baseline"/>
        <w:rPr>
          <w:rFonts w:ascii="Times New Roman" w:eastAsia="Times New Roman" w:hAnsi="Times New Roman"/>
          <w:sz w:val="24"/>
          <w:szCs w:val="24"/>
        </w:rPr>
      </w:pPr>
      <w:r w:rsidRPr="006129A1">
        <w:rPr>
          <w:rFonts w:ascii="Times New Roman" w:eastAsia="Times New Roman" w:hAnsi="Times New Roman"/>
          <w:sz w:val="24"/>
          <w:szCs w:val="24"/>
        </w:rPr>
        <w:t>11. Реквизиты Клиники:</w:t>
      </w:r>
    </w:p>
    <w:p w:rsidR="006129A1" w:rsidRDefault="00DB308A" w:rsidP="009D3B89">
      <w:pPr>
        <w:rPr>
          <w:rFonts w:ascii="Times New Roman" w:hAnsi="Times New Roman"/>
          <w:sz w:val="24"/>
          <w:szCs w:val="24"/>
        </w:rPr>
      </w:pPr>
      <w:r w:rsidRPr="006129A1">
        <w:rPr>
          <w:rFonts w:ascii="Times New Roman" w:hAnsi="Times New Roman"/>
          <w:sz w:val="24"/>
          <w:szCs w:val="24"/>
        </w:rPr>
        <w:t>О</w:t>
      </w:r>
      <w:r w:rsidR="006129A1">
        <w:rPr>
          <w:rFonts w:ascii="Times New Roman" w:hAnsi="Times New Roman"/>
          <w:sz w:val="24"/>
          <w:szCs w:val="24"/>
        </w:rPr>
        <w:t>бщество с ограниченной ответственностью</w:t>
      </w:r>
    </w:p>
    <w:p w:rsidR="009D3B89" w:rsidRPr="006129A1" w:rsidRDefault="00DB308A" w:rsidP="009D3B89">
      <w:pPr>
        <w:rPr>
          <w:rFonts w:ascii="Times New Roman" w:hAnsi="Times New Roman"/>
          <w:sz w:val="24"/>
          <w:szCs w:val="24"/>
        </w:rPr>
      </w:pPr>
      <w:r w:rsidRPr="006129A1">
        <w:rPr>
          <w:rFonts w:ascii="Times New Roman" w:hAnsi="Times New Roman"/>
          <w:sz w:val="24"/>
          <w:szCs w:val="24"/>
        </w:rPr>
        <w:t xml:space="preserve"> «Эс Класс Клиник Брянск</w:t>
      </w:r>
      <w:r w:rsidR="009D3B89" w:rsidRPr="006129A1">
        <w:rPr>
          <w:rFonts w:ascii="Times New Roman" w:hAnsi="Times New Roman"/>
          <w:sz w:val="24"/>
          <w:szCs w:val="24"/>
        </w:rPr>
        <w:t>»</w:t>
      </w:r>
    </w:p>
    <w:p w:rsidR="009D3B89" w:rsidRPr="006129A1" w:rsidRDefault="006129A1" w:rsidP="009D3B89">
      <w:pPr>
        <w:rPr>
          <w:rFonts w:ascii="Times New Roman" w:hAnsi="Times New Roman"/>
          <w:sz w:val="24"/>
          <w:szCs w:val="24"/>
        </w:rPr>
      </w:pPr>
      <w:r w:rsidRPr="006129A1">
        <w:rPr>
          <w:rFonts w:ascii="Times New Roman" w:hAnsi="Times New Roman"/>
          <w:sz w:val="24"/>
          <w:szCs w:val="24"/>
        </w:rPr>
        <w:t>241023</w:t>
      </w:r>
      <w:r w:rsidR="009D3B89" w:rsidRPr="006129A1">
        <w:rPr>
          <w:rFonts w:ascii="Times New Roman" w:hAnsi="Times New Roman"/>
          <w:sz w:val="24"/>
          <w:szCs w:val="24"/>
        </w:rPr>
        <w:t xml:space="preserve">, </w:t>
      </w:r>
      <w:r w:rsidRPr="006129A1">
        <w:rPr>
          <w:rFonts w:ascii="Times New Roman" w:hAnsi="Times New Roman"/>
          <w:sz w:val="24"/>
          <w:szCs w:val="24"/>
        </w:rPr>
        <w:t>Брянская область, город Брянск,</w:t>
      </w:r>
    </w:p>
    <w:p w:rsidR="006129A1" w:rsidRPr="006129A1" w:rsidRDefault="006129A1" w:rsidP="009D3B89">
      <w:pPr>
        <w:rPr>
          <w:rFonts w:ascii="Times New Roman" w:hAnsi="Times New Roman"/>
          <w:sz w:val="24"/>
          <w:szCs w:val="24"/>
        </w:rPr>
      </w:pPr>
      <w:r>
        <w:rPr>
          <w:rFonts w:ascii="Times New Roman" w:hAnsi="Times New Roman"/>
          <w:sz w:val="24"/>
          <w:szCs w:val="24"/>
        </w:rPr>
        <w:t>улица</w:t>
      </w:r>
      <w:r w:rsidRPr="006129A1">
        <w:rPr>
          <w:rFonts w:ascii="Times New Roman" w:hAnsi="Times New Roman"/>
          <w:sz w:val="24"/>
          <w:szCs w:val="24"/>
        </w:rPr>
        <w:t xml:space="preserve"> </w:t>
      </w:r>
      <w:proofErr w:type="spellStart"/>
      <w:r w:rsidRPr="006129A1">
        <w:rPr>
          <w:rFonts w:ascii="Times New Roman" w:hAnsi="Times New Roman"/>
          <w:sz w:val="24"/>
          <w:szCs w:val="24"/>
        </w:rPr>
        <w:t>Бежицкая</w:t>
      </w:r>
      <w:proofErr w:type="spellEnd"/>
      <w:r w:rsidRPr="006129A1">
        <w:rPr>
          <w:rFonts w:ascii="Times New Roman" w:hAnsi="Times New Roman"/>
          <w:sz w:val="24"/>
          <w:szCs w:val="24"/>
        </w:rPr>
        <w:t>, дом 1В</w:t>
      </w:r>
    </w:p>
    <w:p w:rsidR="009D3B89" w:rsidRPr="006129A1" w:rsidRDefault="009D3B89" w:rsidP="009D3B89">
      <w:pPr>
        <w:rPr>
          <w:rFonts w:ascii="Times New Roman" w:hAnsi="Times New Roman"/>
          <w:sz w:val="24"/>
          <w:szCs w:val="24"/>
        </w:rPr>
      </w:pPr>
      <w:r w:rsidRPr="006129A1">
        <w:rPr>
          <w:rFonts w:ascii="Times New Roman" w:hAnsi="Times New Roman"/>
          <w:sz w:val="24"/>
          <w:szCs w:val="24"/>
        </w:rPr>
        <w:t>Тел.</w:t>
      </w:r>
      <w:r w:rsidR="006129A1" w:rsidRPr="006129A1">
        <w:rPr>
          <w:rFonts w:ascii="Times New Roman" w:hAnsi="Times New Roman"/>
          <w:sz w:val="24"/>
          <w:szCs w:val="24"/>
        </w:rPr>
        <w:t xml:space="preserve"> 8</w:t>
      </w:r>
      <w:r w:rsidRPr="006129A1">
        <w:rPr>
          <w:rFonts w:ascii="Times New Roman" w:hAnsi="Times New Roman"/>
          <w:sz w:val="24"/>
          <w:szCs w:val="24"/>
        </w:rPr>
        <w:t>(</w:t>
      </w:r>
      <w:r w:rsidR="006129A1" w:rsidRPr="006129A1">
        <w:rPr>
          <w:rFonts w:ascii="Times New Roman" w:hAnsi="Times New Roman"/>
          <w:sz w:val="24"/>
          <w:szCs w:val="24"/>
        </w:rPr>
        <w:t>4832</w:t>
      </w:r>
      <w:r w:rsidRPr="006129A1">
        <w:rPr>
          <w:rFonts w:ascii="Times New Roman" w:hAnsi="Times New Roman"/>
          <w:sz w:val="24"/>
          <w:szCs w:val="24"/>
        </w:rPr>
        <w:t xml:space="preserve">) </w:t>
      </w:r>
      <w:r w:rsidR="006129A1" w:rsidRPr="006129A1">
        <w:rPr>
          <w:rFonts w:ascii="Times New Roman" w:hAnsi="Times New Roman"/>
          <w:sz w:val="24"/>
          <w:szCs w:val="24"/>
        </w:rPr>
        <w:t>59-77-77</w:t>
      </w:r>
    </w:p>
    <w:p w:rsidR="009D3B89" w:rsidRPr="006129A1" w:rsidRDefault="006129A1" w:rsidP="009D3B89">
      <w:pPr>
        <w:rPr>
          <w:rFonts w:ascii="Times New Roman" w:hAnsi="Times New Roman"/>
          <w:sz w:val="24"/>
          <w:szCs w:val="24"/>
        </w:rPr>
      </w:pPr>
      <w:r w:rsidRPr="006129A1">
        <w:rPr>
          <w:rFonts w:ascii="Times New Roman" w:hAnsi="Times New Roman"/>
          <w:sz w:val="24"/>
          <w:szCs w:val="24"/>
        </w:rPr>
        <w:t>ИНН/</w:t>
      </w:r>
      <w:r w:rsidR="009D3B89" w:rsidRPr="006129A1">
        <w:rPr>
          <w:rFonts w:ascii="Times New Roman" w:hAnsi="Times New Roman"/>
          <w:sz w:val="24"/>
          <w:szCs w:val="24"/>
        </w:rPr>
        <w:t xml:space="preserve">КПП </w:t>
      </w:r>
      <w:r w:rsidRPr="006129A1">
        <w:rPr>
          <w:rFonts w:ascii="Times New Roman" w:hAnsi="Times New Roman"/>
          <w:sz w:val="24"/>
          <w:szCs w:val="24"/>
        </w:rPr>
        <w:t>3257031895/325701001</w:t>
      </w:r>
    </w:p>
    <w:p w:rsidR="009D3B89" w:rsidRPr="006129A1" w:rsidRDefault="009D3B89" w:rsidP="009D3B89">
      <w:pPr>
        <w:rPr>
          <w:rFonts w:ascii="Times New Roman" w:hAnsi="Times New Roman"/>
          <w:sz w:val="24"/>
          <w:szCs w:val="24"/>
        </w:rPr>
      </w:pPr>
      <w:r w:rsidRPr="006129A1">
        <w:rPr>
          <w:rFonts w:ascii="Times New Roman" w:hAnsi="Times New Roman"/>
          <w:sz w:val="24"/>
          <w:szCs w:val="24"/>
        </w:rPr>
        <w:t>ОГРН 11</w:t>
      </w:r>
      <w:r w:rsidR="006129A1" w:rsidRPr="006129A1">
        <w:rPr>
          <w:rFonts w:ascii="Times New Roman" w:hAnsi="Times New Roman"/>
          <w:sz w:val="24"/>
          <w:szCs w:val="24"/>
        </w:rPr>
        <w:t>53256008773</w:t>
      </w:r>
      <w:r w:rsidRPr="006129A1">
        <w:rPr>
          <w:rFonts w:ascii="Times New Roman" w:hAnsi="Times New Roman"/>
          <w:sz w:val="24"/>
          <w:szCs w:val="24"/>
        </w:rPr>
        <w:t xml:space="preserve"> </w:t>
      </w:r>
    </w:p>
    <w:p w:rsidR="006129A1" w:rsidRPr="006129A1" w:rsidRDefault="009D3B89" w:rsidP="009D3B89">
      <w:pPr>
        <w:rPr>
          <w:rFonts w:ascii="Times New Roman" w:hAnsi="Times New Roman"/>
          <w:sz w:val="24"/>
          <w:szCs w:val="24"/>
        </w:rPr>
      </w:pPr>
      <w:proofErr w:type="gramStart"/>
      <w:r w:rsidRPr="006129A1">
        <w:rPr>
          <w:rFonts w:ascii="Times New Roman" w:hAnsi="Times New Roman"/>
          <w:sz w:val="24"/>
          <w:szCs w:val="24"/>
        </w:rPr>
        <w:t>р</w:t>
      </w:r>
      <w:proofErr w:type="gramEnd"/>
      <w:r w:rsidRPr="006129A1">
        <w:rPr>
          <w:rFonts w:ascii="Times New Roman" w:hAnsi="Times New Roman"/>
          <w:sz w:val="24"/>
          <w:szCs w:val="24"/>
        </w:rPr>
        <w:t>/с 40702810</w:t>
      </w:r>
      <w:r w:rsidR="006129A1" w:rsidRPr="006129A1">
        <w:rPr>
          <w:rFonts w:ascii="Times New Roman" w:hAnsi="Times New Roman"/>
          <w:sz w:val="24"/>
          <w:szCs w:val="24"/>
        </w:rPr>
        <w:t xml:space="preserve">610660005565 </w:t>
      </w:r>
    </w:p>
    <w:p w:rsidR="009D3B89" w:rsidRPr="006129A1" w:rsidRDefault="006129A1" w:rsidP="006129A1">
      <w:pPr>
        <w:rPr>
          <w:rFonts w:ascii="Times New Roman" w:hAnsi="Times New Roman"/>
          <w:sz w:val="24"/>
          <w:szCs w:val="24"/>
        </w:rPr>
      </w:pPr>
      <w:r w:rsidRPr="006129A1">
        <w:rPr>
          <w:rFonts w:ascii="Times New Roman" w:hAnsi="Times New Roman"/>
          <w:sz w:val="24"/>
          <w:szCs w:val="24"/>
        </w:rPr>
        <w:t>в филиале № 3652 ВТБ 24 (ПАО) в г. Воронеж</w:t>
      </w:r>
      <w:r w:rsidR="009D3B89" w:rsidRPr="006129A1">
        <w:rPr>
          <w:rFonts w:ascii="Times New Roman" w:hAnsi="Times New Roman"/>
          <w:sz w:val="24"/>
          <w:szCs w:val="24"/>
        </w:rPr>
        <w:t xml:space="preserve">  </w:t>
      </w:r>
    </w:p>
    <w:p w:rsidR="00CD411D" w:rsidRDefault="006129A1" w:rsidP="009D3B89">
      <w:pPr>
        <w:rPr>
          <w:rFonts w:ascii="Times New Roman" w:hAnsi="Times New Roman"/>
          <w:sz w:val="24"/>
          <w:szCs w:val="24"/>
        </w:rPr>
      </w:pPr>
      <w:r w:rsidRPr="006129A1">
        <w:rPr>
          <w:rFonts w:ascii="Times New Roman" w:hAnsi="Times New Roman"/>
          <w:sz w:val="24"/>
          <w:szCs w:val="24"/>
        </w:rPr>
        <w:t>к/с 30101810100000000738</w:t>
      </w:r>
      <w:r w:rsidR="009D3B89" w:rsidRPr="006129A1">
        <w:rPr>
          <w:rFonts w:ascii="Times New Roman" w:hAnsi="Times New Roman"/>
          <w:sz w:val="24"/>
          <w:szCs w:val="24"/>
        </w:rPr>
        <w:t xml:space="preserve"> </w:t>
      </w:r>
    </w:p>
    <w:p w:rsidR="009D3B89" w:rsidRPr="006129A1" w:rsidRDefault="009D3B89" w:rsidP="009D3B89">
      <w:pPr>
        <w:rPr>
          <w:rFonts w:ascii="Times New Roman" w:hAnsi="Times New Roman"/>
          <w:sz w:val="24"/>
          <w:szCs w:val="24"/>
        </w:rPr>
      </w:pPr>
      <w:bookmarkStart w:id="0" w:name="_GoBack"/>
      <w:bookmarkEnd w:id="0"/>
      <w:r w:rsidRPr="006129A1">
        <w:rPr>
          <w:rFonts w:ascii="Times New Roman" w:hAnsi="Times New Roman"/>
          <w:sz w:val="24"/>
          <w:szCs w:val="24"/>
        </w:rPr>
        <w:t xml:space="preserve">БИК </w:t>
      </w:r>
      <w:r w:rsidR="006129A1" w:rsidRPr="006129A1">
        <w:rPr>
          <w:rFonts w:ascii="Times New Roman" w:hAnsi="Times New Roman"/>
          <w:sz w:val="24"/>
          <w:szCs w:val="24"/>
        </w:rPr>
        <w:t>042007738</w:t>
      </w:r>
    </w:p>
    <w:p w:rsidR="009D3B89" w:rsidRPr="006129A1" w:rsidRDefault="009D3B89" w:rsidP="009D3B89">
      <w:pPr>
        <w:ind w:right="-284"/>
        <w:rPr>
          <w:rFonts w:ascii="Times New Roman" w:hAnsi="Times New Roman"/>
          <w:sz w:val="24"/>
          <w:szCs w:val="24"/>
        </w:rPr>
      </w:pPr>
    </w:p>
    <w:p w:rsidR="00C25806" w:rsidRPr="00991132" w:rsidRDefault="009D3B89" w:rsidP="009D3B89">
      <w:pPr>
        <w:spacing w:after="180" w:line="300" w:lineRule="atLeast"/>
        <w:jc w:val="both"/>
        <w:textAlignment w:val="baseline"/>
        <w:rPr>
          <w:rFonts w:ascii="Times New Roman" w:hAnsi="Times New Roman"/>
          <w:sz w:val="24"/>
          <w:szCs w:val="24"/>
        </w:rPr>
      </w:pPr>
      <w:r w:rsidRPr="006129A1">
        <w:rPr>
          <w:rFonts w:ascii="Times New Roman" w:hAnsi="Times New Roman"/>
          <w:sz w:val="24"/>
          <w:szCs w:val="24"/>
        </w:rPr>
        <w:t xml:space="preserve">Директор ___________________ </w:t>
      </w:r>
      <w:r w:rsidR="006129A1" w:rsidRPr="006129A1">
        <w:rPr>
          <w:rFonts w:ascii="Times New Roman" w:hAnsi="Times New Roman"/>
          <w:sz w:val="24"/>
          <w:szCs w:val="24"/>
        </w:rPr>
        <w:t>А.А. Петухов</w:t>
      </w:r>
      <w:r w:rsidRPr="00991132">
        <w:rPr>
          <w:rFonts w:ascii="Times New Roman" w:hAnsi="Times New Roman"/>
          <w:sz w:val="24"/>
          <w:szCs w:val="24"/>
        </w:rPr>
        <w:t xml:space="preserve">                            </w:t>
      </w:r>
    </w:p>
    <w:p w:rsidR="00BA23E5" w:rsidRDefault="00BA23E5">
      <w:pPr>
        <w:pStyle w:val="Standard"/>
        <w:shd w:val="clear" w:color="auto" w:fill="FFFFFF"/>
        <w:ind w:left="-709" w:right="-284"/>
        <w:rPr>
          <w:rFonts w:ascii="Georgia" w:eastAsia="Times New Roman" w:hAnsi="Georgia"/>
          <w:b/>
          <w:bCs/>
          <w:color w:val="000000"/>
          <w:sz w:val="24"/>
          <w:szCs w:val="24"/>
        </w:rPr>
      </w:pPr>
    </w:p>
    <w:sectPr w:rsidR="00BA23E5" w:rsidSect="002D3A45">
      <w:pgSz w:w="11906" w:h="16838"/>
      <w:pgMar w:top="426" w:right="707" w:bottom="426" w:left="1276"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Arial"/>
    <w:charset w:val="00"/>
    <w:family w:val="swiss"/>
    <w:pitch w:val="default"/>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FB"/>
    <w:multiLevelType w:val="multilevel"/>
    <w:tmpl w:val="8E68C508"/>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22C3BDA"/>
    <w:multiLevelType w:val="multilevel"/>
    <w:tmpl w:val="9D5C6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295D9A"/>
    <w:multiLevelType w:val="multilevel"/>
    <w:tmpl w:val="3A32DB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5C86E1B"/>
    <w:multiLevelType w:val="multilevel"/>
    <w:tmpl w:val="A69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451F9"/>
    <w:multiLevelType w:val="multilevel"/>
    <w:tmpl w:val="26A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26AE3"/>
    <w:multiLevelType w:val="multilevel"/>
    <w:tmpl w:val="CF2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17BF4"/>
    <w:multiLevelType w:val="multilevel"/>
    <w:tmpl w:val="4C10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A101C"/>
    <w:multiLevelType w:val="hybridMultilevel"/>
    <w:tmpl w:val="61F0D304"/>
    <w:lvl w:ilvl="0" w:tplc="DE2A6F76">
      <w:start w:val="1"/>
      <w:numFmt w:val="bullet"/>
      <w:lvlText w:val="•"/>
      <w:lvlJc w:val="left"/>
      <w:pPr>
        <w:ind w:left="8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54ED186">
      <w:start w:val="1"/>
      <w:numFmt w:val="bullet"/>
      <w:lvlText w:val="o"/>
      <w:lvlJc w:val="left"/>
      <w:pPr>
        <w:ind w:left="16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966997A">
      <w:start w:val="1"/>
      <w:numFmt w:val="bullet"/>
      <w:lvlText w:val="▪"/>
      <w:lvlJc w:val="left"/>
      <w:pPr>
        <w:ind w:left="23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DF230A4">
      <w:start w:val="1"/>
      <w:numFmt w:val="bullet"/>
      <w:lvlText w:val="•"/>
      <w:lvlJc w:val="left"/>
      <w:pPr>
        <w:ind w:left="31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04A25F8">
      <w:start w:val="1"/>
      <w:numFmt w:val="bullet"/>
      <w:lvlText w:val="o"/>
      <w:lvlJc w:val="left"/>
      <w:pPr>
        <w:ind w:left="38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FC094BE">
      <w:start w:val="1"/>
      <w:numFmt w:val="bullet"/>
      <w:lvlText w:val="▪"/>
      <w:lvlJc w:val="left"/>
      <w:pPr>
        <w:ind w:left="45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0668700">
      <w:start w:val="1"/>
      <w:numFmt w:val="bullet"/>
      <w:lvlText w:val="•"/>
      <w:lvlJc w:val="left"/>
      <w:pPr>
        <w:ind w:left="52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4D84E2E">
      <w:start w:val="1"/>
      <w:numFmt w:val="bullet"/>
      <w:lvlText w:val="o"/>
      <w:lvlJc w:val="left"/>
      <w:pPr>
        <w:ind w:left="59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29EA5AE">
      <w:start w:val="1"/>
      <w:numFmt w:val="bullet"/>
      <w:lvlText w:val="▪"/>
      <w:lvlJc w:val="left"/>
      <w:pPr>
        <w:ind w:left="67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66"/>
    <w:rsid w:val="000256FE"/>
    <w:rsid w:val="00036E0B"/>
    <w:rsid w:val="000A06F0"/>
    <w:rsid w:val="00112885"/>
    <w:rsid w:val="00140FDE"/>
    <w:rsid w:val="00147D45"/>
    <w:rsid w:val="00190006"/>
    <w:rsid w:val="001F79B4"/>
    <w:rsid w:val="00203F38"/>
    <w:rsid w:val="00205CEF"/>
    <w:rsid w:val="0026008B"/>
    <w:rsid w:val="002A4FF2"/>
    <w:rsid w:val="002B788E"/>
    <w:rsid w:val="002C11BB"/>
    <w:rsid w:val="002C39D5"/>
    <w:rsid w:val="002D1DAF"/>
    <w:rsid w:val="002D3A45"/>
    <w:rsid w:val="0031428A"/>
    <w:rsid w:val="00317EA4"/>
    <w:rsid w:val="00321C4D"/>
    <w:rsid w:val="004053B3"/>
    <w:rsid w:val="00477F4F"/>
    <w:rsid w:val="00482541"/>
    <w:rsid w:val="004B3C12"/>
    <w:rsid w:val="004C0720"/>
    <w:rsid w:val="004C2DE3"/>
    <w:rsid w:val="004E22E2"/>
    <w:rsid w:val="004E6900"/>
    <w:rsid w:val="0050786D"/>
    <w:rsid w:val="005422E7"/>
    <w:rsid w:val="006129A1"/>
    <w:rsid w:val="00641758"/>
    <w:rsid w:val="006C78D5"/>
    <w:rsid w:val="006D7455"/>
    <w:rsid w:val="006E2F47"/>
    <w:rsid w:val="007A146D"/>
    <w:rsid w:val="007F52B4"/>
    <w:rsid w:val="008055E2"/>
    <w:rsid w:val="00886C96"/>
    <w:rsid w:val="00895ED8"/>
    <w:rsid w:val="008A7946"/>
    <w:rsid w:val="008D5CEE"/>
    <w:rsid w:val="008F6BBF"/>
    <w:rsid w:val="00900125"/>
    <w:rsid w:val="0093761F"/>
    <w:rsid w:val="00991132"/>
    <w:rsid w:val="00997DC6"/>
    <w:rsid w:val="009D3B89"/>
    <w:rsid w:val="009F1103"/>
    <w:rsid w:val="00A10C52"/>
    <w:rsid w:val="00A62500"/>
    <w:rsid w:val="00A6376E"/>
    <w:rsid w:val="00AF4ADC"/>
    <w:rsid w:val="00B64E9E"/>
    <w:rsid w:val="00B65ECF"/>
    <w:rsid w:val="00B663EC"/>
    <w:rsid w:val="00B90680"/>
    <w:rsid w:val="00BA23E5"/>
    <w:rsid w:val="00C25806"/>
    <w:rsid w:val="00C36A5E"/>
    <w:rsid w:val="00C53D31"/>
    <w:rsid w:val="00C560E1"/>
    <w:rsid w:val="00C97C69"/>
    <w:rsid w:val="00CA50CB"/>
    <w:rsid w:val="00CB1F91"/>
    <w:rsid w:val="00CD411D"/>
    <w:rsid w:val="00CF5287"/>
    <w:rsid w:val="00D02972"/>
    <w:rsid w:val="00D324C3"/>
    <w:rsid w:val="00D965B7"/>
    <w:rsid w:val="00DB308A"/>
    <w:rsid w:val="00E223E0"/>
    <w:rsid w:val="00E2679A"/>
    <w:rsid w:val="00E34870"/>
    <w:rsid w:val="00E61F6F"/>
    <w:rsid w:val="00E87A35"/>
    <w:rsid w:val="00EA7209"/>
    <w:rsid w:val="00EB775B"/>
    <w:rsid w:val="00EE63D6"/>
    <w:rsid w:val="00F101F8"/>
    <w:rsid w:val="00F24F6D"/>
    <w:rsid w:val="00F32E83"/>
    <w:rsid w:val="00F41966"/>
    <w:rsid w:val="00F73E83"/>
    <w:rsid w:val="00FB10FE"/>
    <w:rsid w:val="00FE5B28"/>
    <w:rsid w:val="00FF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CB"/>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Autospacing="1" w:afterAutospacing="1"/>
      <w:outlineLvl w:val="0"/>
    </w:pPr>
    <w:rPr>
      <w:rFonts w:ascii="Arial" w:eastAsiaTheme="minorEastAsia" w:hAnsi="Arial" w:cs="Arial"/>
      <w:sz w:val="27"/>
      <w:szCs w:val="27"/>
    </w:rPr>
  </w:style>
  <w:style w:type="paragraph" w:styleId="3">
    <w:name w:val="heading 3"/>
    <w:basedOn w:val="a"/>
    <w:next w:val="a"/>
    <w:link w:val="30"/>
    <w:uiPriority w:val="9"/>
    <w:semiHidden/>
    <w:unhideWhenUsed/>
    <w:qFormat/>
    <w:rsid w:val="00CB1F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
    <w:uiPriority w:val="99"/>
    <w:qFormat/>
    <w:rPr>
      <w:rFonts w:ascii="Consolas" w:eastAsia="Verdana" w:hAnsi="Consolas"/>
    </w:rPr>
  </w:style>
  <w:style w:type="character" w:customStyle="1" w:styleId="-">
    <w:name w:val="Интернет-ссылка"/>
    <w:basedOn w:val="a0"/>
    <w:uiPriority w:val="99"/>
    <w:semiHidden/>
    <w:unhideWhenUsed/>
    <w:rPr>
      <w:color w:val="0000FF"/>
      <w:u w:val="single"/>
    </w:rPr>
  </w:style>
  <w:style w:type="character" w:styleId="a3">
    <w:name w:val="FollowedHyperlink"/>
    <w:basedOn w:val="a0"/>
    <w:uiPriority w:val="99"/>
    <w:semiHidden/>
    <w:unhideWhenUsed/>
    <w:qFormat/>
    <w:rPr>
      <w:color w:val="800080"/>
      <w:u w:val="single"/>
    </w:rPr>
  </w:style>
  <w:style w:type="character" w:customStyle="1" w:styleId="apple-converted-space">
    <w:name w:val="apple-converted-space"/>
    <w:basedOn w:val="a0"/>
    <w:qFormat/>
    <w:rsid w:val="00225D45"/>
  </w:style>
  <w:style w:type="character" w:customStyle="1" w:styleId="wmi-callto">
    <w:name w:val="wmi-callto"/>
    <w:qFormat/>
    <w:rsid w:val="00267B1E"/>
  </w:style>
  <w:style w:type="character" w:customStyle="1" w:styleId="a4">
    <w:name w:val="Текст выноски Знак"/>
    <w:basedOn w:val="a0"/>
    <w:uiPriority w:val="99"/>
    <w:semiHidden/>
    <w:qFormat/>
    <w:rsid w:val="00BF46B0"/>
    <w:rPr>
      <w:rFonts w:ascii="Tahoma" w:eastAsia="Verdan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small">
    <w:name w:val="small"/>
    <w:qFormat/>
    <w:rPr>
      <w:rFonts w:ascii="Verdana" w:eastAsia="Verdana" w:hAnsi="Verdana"/>
      <w:sz w:val="2"/>
      <w:szCs w:val="2"/>
    </w:rPr>
  </w:style>
  <w:style w:type="paragraph" w:customStyle="1" w:styleId="sfoot">
    <w:name w:val="sfoot"/>
    <w:basedOn w:val="a"/>
    <w:qFormat/>
    <w:pPr>
      <w:shd w:val="clear" w:color="auto" w:fill="E5DFEC"/>
      <w:spacing w:beforeAutospacing="1" w:afterAutospacing="1"/>
    </w:pPr>
    <w:rPr>
      <w:rFonts w:ascii="Arial" w:eastAsiaTheme="minorEastAsia" w:hAnsi="Arial" w:cs="Arial"/>
      <w:sz w:val="20"/>
      <w:szCs w:val="20"/>
    </w:rPr>
  </w:style>
  <w:style w:type="paragraph" w:styleId="HTML0">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styleId="aa">
    <w:name w:val="Normal (Web)"/>
    <w:basedOn w:val="a"/>
    <w:uiPriority w:val="99"/>
    <w:unhideWhenUsed/>
    <w:qFormat/>
    <w:rsid w:val="00225D45"/>
    <w:pPr>
      <w:spacing w:beforeAutospacing="1" w:afterAutospacing="1"/>
    </w:pPr>
    <w:rPr>
      <w:rFonts w:ascii="Times New Roman" w:eastAsia="Times New Roman" w:hAnsi="Times New Roman"/>
      <w:sz w:val="24"/>
      <w:szCs w:val="24"/>
    </w:rPr>
  </w:style>
  <w:style w:type="paragraph" w:styleId="ab">
    <w:name w:val="List Paragraph"/>
    <w:basedOn w:val="a"/>
    <w:uiPriority w:val="34"/>
    <w:qFormat/>
    <w:rsid w:val="00225D45"/>
    <w:pPr>
      <w:ind w:left="720"/>
      <w:contextualSpacing/>
    </w:pPr>
  </w:style>
  <w:style w:type="paragraph" w:styleId="ac">
    <w:name w:val="Balloon Text"/>
    <w:basedOn w:val="a"/>
    <w:uiPriority w:val="99"/>
    <w:semiHidden/>
    <w:unhideWhenUsed/>
    <w:qFormat/>
    <w:rsid w:val="00BF46B0"/>
    <w:rPr>
      <w:rFonts w:ascii="Tahoma" w:hAnsi="Tahoma" w:cs="Tahoma"/>
      <w:sz w:val="16"/>
    </w:rPr>
  </w:style>
  <w:style w:type="table" w:styleId="ad">
    <w:name w:val="Table Grid"/>
    <w:basedOn w:val="a1"/>
    <w:uiPriority w:val="59"/>
    <w:rsid w:val="00C30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08B"/>
    <w:pPr>
      <w:suppressAutoHyphens/>
      <w:autoSpaceDN w:val="0"/>
      <w:textAlignment w:val="baseline"/>
    </w:pPr>
    <w:rPr>
      <w:rFonts w:ascii="Verdana" w:eastAsia="Verdana" w:hAnsi="Verdana"/>
      <w:color w:val="00000A"/>
      <w:kern w:val="3"/>
      <w:sz w:val="15"/>
      <w:szCs w:val="16"/>
    </w:rPr>
  </w:style>
  <w:style w:type="paragraph" w:customStyle="1" w:styleId="11">
    <w:name w:val="Абзац списка1"/>
    <w:basedOn w:val="a"/>
    <w:rsid w:val="00D965B7"/>
    <w:pPr>
      <w:suppressAutoHyphens/>
      <w:spacing w:after="200" w:line="240" w:lineRule="atLeast"/>
      <w:ind w:left="720"/>
    </w:pPr>
    <w:rPr>
      <w:rFonts w:ascii="Calibri" w:eastAsia="Times New Roman" w:hAnsi="Calibri" w:cs="Calibri"/>
      <w:sz w:val="22"/>
      <w:szCs w:val="22"/>
      <w:lang w:eastAsia="ar-SA"/>
    </w:rPr>
  </w:style>
  <w:style w:type="character" w:styleId="ae">
    <w:name w:val="Strong"/>
    <w:basedOn w:val="a0"/>
    <w:uiPriority w:val="22"/>
    <w:qFormat/>
    <w:rsid w:val="00CB1F91"/>
    <w:rPr>
      <w:b/>
      <w:bCs/>
    </w:rPr>
  </w:style>
  <w:style w:type="character" w:customStyle="1" w:styleId="30">
    <w:name w:val="Заголовок 3 Знак"/>
    <w:basedOn w:val="a0"/>
    <w:link w:val="3"/>
    <w:uiPriority w:val="9"/>
    <w:semiHidden/>
    <w:rsid w:val="00CB1F91"/>
    <w:rPr>
      <w:rFonts w:asciiTheme="majorHAnsi" w:eastAsiaTheme="majorEastAsia" w:hAnsiTheme="majorHAnsi" w:cstheme="majorBidi"/>
      <w:b/>
      <w:bCs/>
      <w:color w:val="4F81BD" w:themeColor="accent1"/>
      <w:sz w:val="15"/>
      <w:szCs w:val="16"/>
    </w:rPr>
  </w:style>
  <w:style w:type="character" w:styleId="af">
    <w:name w:val="Hyperlink"/>
    <w:basedOn w:val="a0"/>
    <w:uiPriority w:val="99"/>
    <w:unhideWhenUsed/>
    <w:rsid w:val="00895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CB"/>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Autospacing="1" w:afterAutospacing="1"/>
      <w:outlineLvl w:val="0"/>
    </w:pPr>
    <w:rPr>
      <w:rFonts w:ascii="Arial" w:eastAsiaTheme="minorEastAsia" w:hAnsi="Arial" w:cs="Arial"/>
      <w:sz w:val="27"/>
      <w:szCs w:val="27"/>
    </w:rPr>
  </w:style>
  <w:style w:type="paragraph" w:styleId="3">
    <w:name w:val="heading 3"/>
    <w:basedOn w:val="a"/>
    <w:next w:val="a"/>
    <w:link w:val="30"/>
    <w:uiPriority w:val="9"/>
    <w:semiHidden/>
    <w:unhideWhenUsed/>
    <w:qFormat/>
    <w:rsid w:val="00CB1F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
    <w:uiPriority w:val="99"/>
    <w:qFormat/>
    <w:rPr>
      <w:rFonts w:ascii="Consolas" w:eastAsia="Verdana" w:hAnsi="Consolas"/>
    </w:rPr>
  </w:style>
  <w:style w:type="character" w:customStyle="1" w:styleId="-">
    <w:name w:val="Интернет-ссылка"/>
    <w:basedOn w:val="a0"/>
    <w:uiPriority w:val="99"/>
    <w:semiHidden/>
    <w:unhideWhenUsed/>
    <w:rPr>
      <w:color w:val="0000FF"/>
      <w:u w:val="single"/>
    </w:rPr>
  </w:style>
  <w:style w:type="character" w:styleId="a3">
    <w:name w:val="FollowedHyperlink"/>
    <w:basedOn w:val="a0"/>
    <w:uiPriority w:val="99"/>
    <w:semiHidden/>
    <w:unhideWhenUsed/>
    <w:qFormat/>
    <w:rPr>
      <w:color w:val="800080"/>
      <w:u w:val="single"/>
    </w:rPr>
  </w:style>
  <w:style w:type="character" w:customStyle="1" w:styleId="apple-converted-space">
    <w:name w:val="apple-converted-space"/>
    <w:basedOn w:val="a0"/>
    <w:qFormat/>
    <w:rsid w:val="00225D45"/>
  </w:style>
  <w:style w:type="character" w:customStyle="1" w:styleId="wmi-callto">
    <w:name w:val="wmi-callto"/>
    <w:qFormat/>
    <w:rsid w:val="00267B1E"/>
  </w:style>
  <w:style w:type="character" w:customStyle="1" w:styleId="a4">
    <w:name w:val="Текст выноски Знак"/>
    <w:basedOn w:val="a0"/>
    <w:uiPriority w:val="99"/>
    <w:semiHidden/>
    <w:qFormat/>
    <w:rsid w:val="00BF46B0"/>
    <w:rPr>
      <w:rFonts w:ascii="Tahoma" w:eastAsia="Verdan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small">
    <w:name w:val="small"/>
    <w:qFormat/>
    <w:rPr>
      <w:rFonts w:ascii="Verdana" w:eastAsia="Verdana" w:hAnsi="Verdana"/>
      <w:sz w:val="2"/>
      <w:szCs w:val="2"/>
    </w:rPr>
  </w:style>
  <w:style w:type="paragraph" w:customStyle="1" w:styleId="sfoot">
    <w:name w:val="sfoot"/>
    <w:basedOn w:val="a"/>
    <w:qFormat/>
    <w:pPr>
      <w:shd w:val="clear" w:color="auto" w:fill="E5DFEC"/>
      <w:spacing w:beforeAutospacing="1" w:afterAutospacing="1"/>
    </w:pPr>
    <w:rPr>
      <w:rFonts w:ascii="Arial" w:eastAsiaTheme="minorEastAsia" w:hAnsi="Arial" w:cs="Arial"/>
      <w:sz w:val="20"/>
      <w:szCs w:val="20"/>
    </w:rPr>
  </w:style>
  <w:style w:type="paragraph" w:styleId="HTML0">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styleId="aa">
    <w:name w:val="Normal (Web)"/>
    <w:basedOn w:val="a"/>
    <w:uiPriority w:val="99"/>
    <w:unhideWhenUsed/>
    <w:qFormat/>
    <w:rsid w:val="00225D45"/>
    <w:pPr>
      <w:spacing w:beforeAutospacing="1" w:afterAutospacing="1"/>
    </w:pPr>
    <w:rPr>
      <w:rFonts w:ascii="Times New Roman" w:eastAsia="Times New Roman" w:hAnsi="Times New Roman"/>
      <w:sz w:val="24"/>
      <w:szCs w:val="24"/>
    </w:rPr>
  </w:style>
  <w:style w:type="paragraph" w:styleId="ab">
    <w:name w:val="List Paragraph"/>
    <w:basedOn w:val="a"/>
    <w:uiPriority w:val="34"/>
    <w:qFormat/>
    <w:rsid w:val="00225D45"/>
    <w:pPr>
      <w:ind w:left="720"/>
      <w:contextualSpacing/>
    </w:pPr>
  </w:style>
  <w:style w:type="paragraph" w:styleId="ac">
    <w:name w:val="Balloon Text"/>
    <w:basedOn w:val="a"/>
    <w:uiPriority w:val="99"/>
    <w:semiHidden/>
    <w:unhideWhenUsed/>
    <w:qFormat/>
    <w:rsid w:val="00BF46B0"/>
    <w:rPr>
      <w:rFonts w:ascii="Tahoma" w:hAnsi="Tahoma" w:cs="Tahoma"/>
      <w:sz w:val="16"/>
    </w:rPr>
  </w:style>
  <w:style w:type="table" w:styleId="ad">
    <w:name w:val="Table Grid"/>
    <w:basedOn w:val="a1"/>
    <w:uiPriority w:val="59"/>
    <w:rsid w:val="00C30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08B"/>
    <w:pPr>
      <w:suppressAutoHyphens/>
      <w:autoSpaceDN w:val="0"/>
      <w:textAlignment w:val="baseline"/>
    </w:pPr>
    <w:rPr>
      <w:rFonts w:ascii="Verdana" w:eastAsia="Verdana" w:hAnsi="Verdana"/>
      <w:color w:val="00000A"/>
      <w:kern w:val="3"/>
      <w:sz w:val="15"/>
      <w:szCs w:val="16"/>
    </w:rPr>
  </w:style>
  <w:style w:type="paragraph" w:customStyle="1" w:styleId="11">
    <w:name w:val="Абзац списка1"/>
    <w:basedOn w:val="a"/>
    <w:rsid w:val="00D965B7"/>
    <w:pPr>
      <w:suppressAutoHyphens/>
      <w:spacing w:after="200" w:line="240" w:lineRule="atLeast"/>
      <w:ind w:left="720"/>
    </w:pPr>
    <w:rPr>
      <w:rFonts w:ascii="Calibri" w:eastAsia="Times New Roman" w:hAnsi="Calibri" w:cs="Calibri"/>
      <w:sz w:val="22"/>
      <w:szCs w:val="22"/>
      <w:lang w:eastAsia="ar-SA"/>
    </w:rPr>
  </w:style>
  <w:style w:type="character" w:styleId="ae">
    <w:name w:val="Strong"/>
    <w:basedOn w:val="a0"/>
    <w:uiPriority w:val="22"/>
    <w:qFormat/>
    <w:rsid w:val="00CB1F91"/>
    <w:rPr>
      <w:b/>
      <w:bCs/>
    </w:rPr>
  </w:style>
  <w:style w:type="character" w:customStyle="1" w:styleId="30">
    <w:name w:val="Заголовок 3 Знак"/>
    <w:basedOn w:val="a0"/>
    <w:link w:val="3"/>
    <w:uiPriority w:val="9"/>
    <w:semiHidden/>
    <w:rsid w:val="00CB1F91"/>
    <w:rPr>
      <w:rFonts w:asciiTheme="majorHAnsi" w:eastAsiaTheme="majorEastAsia" w:hAnsiTheme="majorHAnsi" w:cstheme="majorBidi"/>
      <w:b/>
      <w:bCs/>
      <w:color w:val="4F81BD" w:themeColor="accent1"/>
      <w:sz w:val="15"/>
      <w:szCs w:val="16"/>
    </w:rPr>
  </w:style>
  <w:style w:type="character" w:styleId="af">
    <w:name w:val="Hyperlink"/>
    <w:basedOn w:val="a0"/>
    <w:uiPriority w:val="99"/>
    <w:unhideWhenUsed/>
    <w:rsid w:val="00895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603">
      <w:bodyDiv w:val="1"/>
      <w:marLeft w:val="0"/>
      <w:marRight w:val="0"/>
      <w:marTop w:val="0"/>
      <w:marBottom w:val="0"/>
      <w:divBdr>
        <w:top w:val="none" w:sz="0" w:space="0" w:color="auto"/>
        <w:left w:val="none" w:sz="0" w:space="0" w:color="auto"/>
        <w:bottom w:val="none" w:sz="0" w:space="0" w:color="auto"/>
        <w:right w:val="none" w:sz="0" w:space="0" w:color="auto"/>
      </w:divBdr>
    </w:div>
    <w:div w:id="411775314">
      <w:bodyDiv w:val="1"/>
      <w:marLeft w:val="0"/>
      <w:marRight w:val="0"/>
      <w:marTop w:val="0"/>
      <w:marBottom w:val="0"/>
      <w:divBdr>
        <w:top w:val="none" w:sz="0" w:space="0" w:color="auto"/>
        <w:left w:val="none" w:sz="0" w:space="0" w:color="auto"/>
        <w:bottom w:val="none" w:sz="0" w:space="0" w:color="auto"/>
        <w:right w:val="none" w:sz="0" w:space="0" w:color="auto"/>
      </w:divBdr>
    </w:div>
    <w:div w:id="475804223">
      <w:bodyDiv w:val="1"/>
      <w:marLeft w:val="0"/>
      <w:marRight w:val="0"/>
      <w:marTop w:val="0"/>
      <w:marBottom w:val="0"/>
      <w:divBdr>
        <w:top w:val="none" w:sz="0" w:space="0" w:color="auto"/>
        <w:left w:val="none" w:sz="0" w:space="0" w:color="auto"/>
        <w:bottom w:val="none" w:sz="0" w:space="0" w:color="auto"/>
        <w:right w:val="none" w:sz="0" w:space="0" w:color="auto"/>
      </w:divBdr>
    </w:div>
    <w:div w:id="2078166559">
      <w:bodyDiv w:val="1"/>
      <w:marLeft w:val="0"/>
      <w:marRight w:val="0"/>
      <w:marTop w:val="0"/>
      <w:marBottom w:val="0"/>
      <w:divBdr>
        <w:top w:val="none" w:sz="0" w:space="0" w:color="auto"/>
        <w:left w:val="none" w:sz="0" w:space="0" w:color="auto"/>
        <w:bottom w:val="none" w:sz="0" w:space="0" w:color="auto"/>
        <w:right w:val="none" w:sz="0" w:space="0" w:color="auto"/>
      </w:divBdr>
      <w:divsChild>
        <w:div w:id="1762918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yansk.s-classclinic.com/" TargetMode="External"/><Relationship Id="rId3" Type="http://schemas.microsoft.com/office/2007/relationships/stylesWithEffects" Target="stylesWithEffects.xml"/><Relationship Id="rId7" Type="http://schemas.openxmlformats.org/officeDocument/2006/relationships/hyperlink" Target="https://bryansk.s-class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yansk.s-classclini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2619</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Согласие пациента с общим планом обследования и лечения - версия в формате DOC</vt:lpstr>
    </vt:vector>
  </TitlesOfParts>
  <Company>RePack by SPecialiST</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пациента с общим планом обследования и лечения - версия в формате DOC</dc:title>
  <dc:creator>Виктор</dc:creator>
  <cp:lastModifiedBy>Пользователь Windows</cp:lastModifiedBy>
  <cp:revision>2</cp:revision>
  <cp:lastPrinted>2018-11-02T09:47:00Z</cp:lastPrinted>
  <dcterms:created xsi:type="dcterms:W3CDTF">2020-04-02T07:34:00Z</dcterms:created>
  <dcterms:modified xsi:type="dcterms:W3CDTF">2020-04-02T07:34:00Z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